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89FC9" w14:textId="77777777" w:rsidR="00F711E6" w:rsidRDefault="00F711E6" w:rsidP="00E16B23">
      <w:pPr>
        <w:widowControl w:val="0"/>
        <w:jc w:val="both"/>
      </w:pPr>
      <w:r>
        <w:rPr>
          <w:u w:val="single"/>
        </w:rPr>
        <w:t>New Construction</w:t>
      </w:r>
    </w:p>
    <w:p w14:paraId="4416AFCC" w14:textId="77777777" w:rsidR="00F711E6" w:rsidRDefault="00F711E6" w:rsidP="00E16B23">
      <w:pPr>
        <w:widowControl w:val="0"/>
        <w:jc w:val="both"/>
      </w:pPr>
    </w:p>
    <w:p w14:paraId="3562ED6B" w14:textId="77777777" w:rsidR="00F711E6" w:rsidRDefault="00F711E6" w:rsidP="00E16B23">
      <w:pPr>
        <w:widowControl w:val="0"/>
        <w:jc w:val="both"/>
      </w:pPr>
      <w:r>
        <w:rPr>
          <w:u w:val="single"/>
        </w:rPr>
        <w:t>Facilities - Purpose</w:t>
      </w:r>
    </w:p>
    <w:p w14:paraId="2F3AE036" w14:textId="77777777" w:rsidR="00F711E6" w:rsidRDefault="00F711E6" w:rsidP="00E16B23">
      <w:pPr>
        <w:widowControl w:val="0"/>
        <w:jc w:val="both"/>
      </w:pPr>
    </w:p>
    <w:p w14:paraId="00B85641" w14:textId="14F02772" w:rsidR="00F711E6" w:rsidRDefault="00F711E6" w:rsidP="00E16B23">
      <w:pPr>
        <w:widowControl w:val="0"/>
        <w:jc w:val="both"/>
      </w:pPr>
      <w:r>
        <w:t xml:space="preserve">The </w:t>
      </w:r>
      <w:r w:rsidR="00D8252B">
        <w:t>McCook</w:t>
      </w:r>
      <w:r w:rsidR="00DB7820">
        <w:t xml:space="preserve"> Public</w:t>
      </w:r>
      <w:r>
        <w:t xml:space="preserve"> School</w:t>
      </w:r>
      <w:r w:rsidR="00DB7820">
        <w:t>s</w:t>
      </w:r>
      <w:r>
        <w:t xml:space="preserve"> Board of Education intends to provide proper school facilities.  Decisions regarding such facilities will be guided by the following principles:</w:t>
      </w:r>
    </w:p>
    <w:p w14:paraId="3AD1BEE6" w14:textId="77777777" w:rsidR="00F711E6" w:rsidRDefault="00F711E6" w:rsidP="00E16B23">
      <w:pPr>
        <w:widowControl w:val="0"/>
        <w:jc w:val="both"/>
      </w:pPr>
    </w:p>
    <w:p w14:paraId="1B955BBE" w14:textId="77777777" w:rsidR="00F711E6" w:rsidRDefault="00F711E6" w:rsidP="00E16B23">
      <w:pPr>
        <w:widowControl w:val="0"/>
        <w:ind w:left="1440" w:hanging="1440"/>
        <w:jc w:val="both"/>
      </w:pPr>
      <w:r>
        <w:tab/>
        <w:t>1.</w:t>
      </w:r>
      <w:r>
        <w:tab/>
        <w:t>Facilities will be constructed to a systematic multi-year plan developed to support the district's educational programs.</w:t>
      </w:r>
    </w:p>
    <w:p w14:paraId="4BED5353" w14:textId="77777777" w:rsidR="00F711E6" w:rsidRDefault="00F711E6" w:rsidP="00E16B23">
      <w:pPr>
        <w:widowControl w:val="0"/>
        <w:tabs>
          <w:tab w:val="center" w:pos="4680"/>
        </w:tabs>
        <w:jc w:val="both"/>
      </w:pPr>
      <w:r>
        <w:tab/>
      </w:r>
    </w:p>
    <w:p w14:paraId="6AA2860B" w14:textId="77777777" w:rsidR="00F711E6" w:rsidRDefault="00F711E6" w:rsidP="00E16B23">
      <w:pPr>
        <w:widowControl w:val="0"/>
        <w:ind w:left="1440" w:hanging="1440"/>
        <w:jc w:val="both"/>
      </w:pPr>
      <w:r>
        <w:tab/>
        <w:t>2.</w:t>
      </w:r>
      <w:r>
        <w:tab/>
        <w:t>Facilities will be designed to satisfy instructional goals.</w:t>
      </w:r>
    </w:p>
    <w:p w14:paraId="77FD4D9A" w14:textId="77777777" w:rsidR="00F711E6" w:rsidRDefault="00F711E6" w:rsidP="00E16B23">
      <w:pPr>
        <w:widowControl w:val="0"/>
        <w:jc w:val="both"/>
      </w:pPr>
    </w:p>
    <w:p w14:paraId="4B970594" w14:textId="77777777" w:rsidR="00F711E6" w:rsidRDefault="00F711E6" w:rsidP="00E16B23">
      <w:pPr>
        <w:widowControl w:val="0"/>
        <w:ind w:left="1440" w:hanging="1440"/>
        <w:jc w:val="both"/>
      </w:pPr>
      <w:r>
        <w:tab/>
        <w:t>3.</w:t>
      </w:r>
      <w:r>
        <w:tab/>
        <w:t>Facilities will be constructed for long-term occupancy and low maintenance costs.</w:t>
      </w:r>
    </w:p>
    <w:p w14:paraId="7BBDE9AF" w14:textId="77777777" w:rsidR="00F711E6" w:rsidRDefault="00F711E6" w:rsidP="00E16B23">
      <w:pPr>
        <w:widowControl w:val="0"/>
        <w:jc w:val="both"/>
      </w:pPr>
    </w:p>
    <w:p w14:paraId="3FBAE67F" w14:textId="77777777" w:rsidR="00F711E6" w:rsidRDefault="00F711E6" w:rsidP="00E16B23">
      <w:pPr>
        <w:widowControl w:val="0"/>
        <w:ind w:left="1440" w:hanging="1440"/>
        <w:jc w:val="both"/>
      </w:pPr>
      <w:r>
        <w:tab/>
        <w:t>4.</w:t>
      </w:r>
      <w:r>
        <w:tab/>
        <w:t>Facilities will be designed with community use in mind.</w:t>
      </w:r>
    </w:p>
    <w:p w14:paraId="00295CCC" w14:textId="77777777" w:rsidR="00F711E6" w:rsidRDefault="00F711E6" w:rsidP="00E16B23">
      <w:pPr>
        <w:widowControl w:val="0"/>
        <w:jc w:val="both"/>
      </w:pPr>
    </w:p>
    <w:p w14:paraId="4DD9BC99" w14:textId="77777777" w:rsidR="00F711E6" w:rsidRDefault="00F711E6" w:rsidP="00E16B23">
      <w:pPr>
        <w:widowControl w:val="0"/>
        <w:ind w:left="1440" w:hanging="1440"/>
        <w:jc w:val="both"/>
      </w:pPr>
      <w:r>
        <w:tab/>
        <w:t>5.</w:t>
      </w:r>
      <w:r>
        <w:tab/>
        <w:t>Facilities will be designed in accordance with contemporary engineering technology and architectural practice.</w:t>
      </w:r>
    </w:p>
    <w:p w14:paraId="35252628" w14:textId="77777777" w:rsidR="00F711E6" w:rsidRDefault="00F711E6" w:rsidP="00E16B23">
      <w:pPr>
        <w:widowControl w:val="0"/>
        <w:jc w:val="both"/>
      </w:pPr>
    </w:p>
    <w:p w14:paraId="6D3595F5" w14:textId="77777777" w:rsidR="00F711E6" w:rsidRDefault="00F711E6" w:rsidP="00E16B23">
      <w:pPr>
        <w:widowControl w:val="0"/>
        <w:jc w:val="both"/>
      </w:pPr>
    </w:p>
    <w:p w14:paraId="3BC6D882" w14:textId="77777777" w:rsidR="00F711E6" w:rsidRDefault="00F711E6" w:rsidP="00E16B23">
      <w:pPr>
        <w:widowControl w:val="0"/>
        <w:jc w:val="both"/>
      </w:pPr>
    </w:p>
    <w:p w14:paraId="566CBA7B" w14:textId="77777777" w:rsidR="00F711E6" w:rsidRDefault="00F711E6" w:rsidP="00E16B23">
      <w:pPr>
        <w:widowControl w:val="0"/>
        <w:jc w:val="both"/>
      </w:pPr>
    </w:p>
    <w:p w14:paraId="243AF6EC" w14:textId="77777777" w:rsidR="00F711E6" w:rsidRDefault="00F711E6" w:rsidP="00E16B23">
      <w:pPr>
        <w:widowControl w:val="0"/>
        <w:jc w:val="both"/>
      </w:pPr>
    </w:p>
    <w:p w14:paraId="051F8757" w14:textId="77777777" w:rsidR="00F711E6" w:rsidRDefault="00F711E6" w:rsidP="00E16B23">
      <w:pPr>
        <w:widowControl w:val="0"/>
        <w:jc w:val="both"/>
      </w:pPr>
    </w:p>
    <w:p w14:paraId="2597D2A6" w14:textId="77777777" w:rsidR="00F711E6" w:rsidRDefault="00F711E6" w:rsidP="00E16B23">
      <w:pPr>
        <w:widowControl w:val="0"/>
        <w:jc w:val="both"/>
      </w:pPr>
    </w:p>
    <w:p w14:paraId="4C78ED11" w14:textId="77777777" w:rsidR="00F711E6" w:rsidRDefault="00F711E6" w:rsidP="00E16B23">
      <w:pPr>
        <w:widowControl w:val="0"/>
        <w:jc w:val="both"/>
      </w:pPr>
    </w:p>
    <w:p w14:paraId="562B78F2" w14:textId="77777777" w:rsidR="00F711E6" w:rsidRDefault="00F711E6" w:rsidP="00E16B23">
      <w:pPr>
        <w:widowControl w:val="0"/>
        <w:jc w:val="both"/>
      </w:pPr>
    </w:p>
    <w:p w14:paraId="5CCBB899" w14:textId="77777777" w:rsidR="00F711E6" w:rsidRDefault="00F711E6" w:rsidP="00E16B23">
      <w:pPr>
        <w:widowControl w:val="0"/>
        <w:jc w:val="both"/>
      </w:pPr>
    </w:p>
    <w:p w14:paraId="0E75B9E0" w14:textId="77777777" w:rsidR="00F711E6" w:rsidRDefault="00F711E6" w:rsidP="00E16B23">
      <w:pPr>
        <w:widowControl w:val="0"/>
        <w:jc w:val="both"/>
      </w:pPr>
    </w:p>
    <w:p w14:paraId="55687641" w14:textId="77777777" w:rsidR="00F711E6" w:rsidRDefault="00F711E6" w:rsidP="00E16B23">
      <w:pPr>
        <w:widowControl w:val="0"/>
        <w:jc w:val="both"/>
      </w:pPr>
    </w:p>
    <w:p w14:paraId="238D7814" w14:textId="77777777" w:rsidR="00F711E6" w:rsidRDefault="00F711E6" w:rsidP="00E16B23">
      <w:pPr>
        <w:widowControl w:val="0"/>
        <w:jc w:val="both"/>
      </w:pPr>
    </w:p>
    <w:p w14:paraId="0544504A" w14:textId="77777777" w:rsidR="00F711E6" w:rsidRDefault="00F711E6" w:rsidP="00E16B23">
      <w:pPr>
        <w:widowControl w:val="0"/>
        <w:jc w:val="both"/>
      </w:pPr>
    </w:p>
    <w:p w14:paraId="28C8E320" w14:textId="77777777" w:rsidR="00F711E6" w:rsidRDefault="00F711E6" w:rsidP="00E16B23">
      <w:pPr>
        <w:widowControl w:val="0"/>
        <w:jc w:val="both"/>
      </w:pPr>
    </w:p>
    <w:p w14:paraId="3DBE1DF7" w14:textId="77777777" w:rsidR="00F711E6" w:rsidRDefault="00F711E6" w:rsidP="00E16B23">
      <w:pPr>
        <w:widowControl w:val="0"/>
        <w:jc w:val="both"/>
      </w:pPr>
    </w:p>
    <w:p w14:paraId="41905051" w14:textId="77777777" w:rsidR="006A2D8C" w:rsidRDefault="006A2D8C" w:rsidP="00E16B23">
      <w:pPr>
        <w:widowControl w:val="0"/>
        <w:jc w:val="both"/>
      </w:pPr>
    </w:p>
    <w:p w14:paraId="5866071F" w14:textId="77777777" w:rsidR="006A2D8C" w:rsidRDefault="006A2D8C" w:rsidP="00E16B23">
      <w:pPr>
        <w:widowControl w:val="0"/>
        <w:jc w:val="both"/>
      </w:pPr>
    </w:p>
    <w:p w14:paraId="5D2C05FA" w14:textId="77777777" w:rsidR="006A2D8C" w:rsidRDefault="006A2D8C" w:rsidP="00E16B23">
      <w:pPr>
        <w:widowControl w:val="0"/>
        <w:jc w:val="both"/>
      </w:pPr>
    </w:p>
    <w:p w14:paraId="7CEE403A" w14:textId="77777777" w:rsidR="00F711E6" w:rsidRDefault="00F711E6" w:rsidP="00E16B23">
      <w:pPr>
        <w:widowControl w:val="0"/>
        <w:jc w:val="both"/>
      </w:pPr>
    </w:p>
    <w:p w14:paraId="5B22ED4D" w14:textId="77777777" w:rsidR="00F711E6" w:rsidRDefault="00F711E6" w:rsidP="00E16B23">
      <w:pPr>
        <w:widowControl w:val="0"/>
        <w:jc w:val="both"/>
      </w:pPr>
    </w:p>
    <w:p w14:paraId="65F6831B" w14:textId="77777777" w:rsidR="00F711E6" w:rsidRDefault="00F711E6" w:rsidP="00E16B23">
      <w:pPr>
        <w:widowControl w:val="0"/>
        <w:jc w:val="both"/>
      </w:pPr>
    </w:p>
    <w:p w14:paraId="3D107E5F" w14:textId="77777777" w:rsidR="00F711E6" w:rsidRDefault="00F711E6" w:rsidP="00E16B23">
      <w:pPr>
        <w:widowControl w:val="0"/>
        <w:jc w:val="both"/>
      </w:pPr>
    </w:p>
    <w:p w14:paraId="3CCCDB01" w14:textId="77777777" w:rsidR="00F711E6" w:rsidRDefault="00F711E6" w:rsidP="00E16B23">
      <w:pPr>
        <w:widowControl w:val="0"/>
        <w:jc w:val="both"/>
      </w:pPr>
    </w:p>
    <w:p w14:paraId="19FA7CB3" w14:textId="77777777" w:rsidR="00F711E6" w:rsidRDefault="00F711E6" w:rsidP="00E16B23">
      <w:pPr>
        <w:widowControl w:val="0"/>
        <w:jc w:val="both"/>
      </w:pPr>
    </w:p>
    <w:p w14:paraId="398E8F82" w14:textId="77777777" w:rsidR="00F83B0A" w:rsidRDefault="00F83B0A" w:rsidP="00E16B23">
      <w:pPr>
        <w:widowControl w:val="0"/>
        <w:jc w:val="both"/>
      </w:pPr>
    </w:p>
    <w:p w14:paraId="2D2435B6" w14:textId="7BA62071" w:rsidR="00F711E6" w:rsidRPr="00BA1F74" w:rsidRDefault="00EA7810" w:rsidP="00EA7810">
      <w:pPr>
        <w:jc w:val="both"/>
      </w:pPr>
      <w:r>
        <w:t xml:space="preserve">Date of Adoption: </w:t>
      </w:r>
      <w:r>
        <w:tab/>
      </w:r>
      <w:r w:rsidR="00D8252B">
        <w:rPr>
          <w:color w:val="000000" w:themeColor="text1"/>
          <w:szCs w:val="24"/>
        </w:rPr>
        <w:t>_______________________, 2023</w:t>
      </w:r>
    </w:p>
    <w:sectPr w:rsidR="00F711E6" w:rsidRPr="00BA1F74" w:rsidSect="00F83B0A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F20AA" w14:textId="77777777" w:rsidR="00156F9D" w:rsidRDefault="00156F9D">
      <w:r>
        <w:separator/>
      </w:r>
    </w:p>
  </w:endnote>
  <w:endnote w:type="continuationSeparator" w:id="0">
    <w:p w14:paraId="2BA6D7A4" w14:textId="77777777" w:rsidR="00156F9D" w:rsidRDefault="00156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FB46B" w14:textId="77777777" w:rsidR="002F05F0" w:rsidRDefault="002F05F0">
    <w:pPr>
      <w:framePr w:w="9360" w:h="280" w:hRule="exact" w:wrap="notBeside" w:vAnchor="page" w:hAnchor="text" w:y="14832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D8252B">
      <w:fldChar w:fldCharType="begin"/>
    </w:r>
    <w:r w:rsidR="00D8252B">
      <w:instrText xml:space="preserve"> NUMPAGES \* arabic \* MERGEFORMAT </w:instrText>
    </w:r>
    <w:r w:rsidR="00D8252B">
      <w:fldChar w:fldCharType="separate"/>
    </w:r>
    <w:r>
      <w:rPr>
        <w:noProof/>
      </w:rPr>
      <w:t>1</w:t>
    </w:r>
    <w:r w:rsidR="00D8252B">
      <w:rPr>
        <w:noProof/>
      </w:rPr>
      <w:fldChar w:fldCharType="end"/>
    </w:r>
  </w:p>
  <w:p w14:paraId="63C93E8B" w14:textId="77777777" w:rsidR="002F05F0" w:rsidRDefault="002F05F0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59B1" w14:textId="77777777" w:rsidR="002F05F0" w:rsidRDefault="002F05F0">
    <w:pPr>
      <w:framePr w:w="9360" w:h="280" w:hRule="exact" w:wrap="notBeside" w:vAnchor="page" w:hAnchor="text" w:y="14832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D8252B">
      <w:fldChar w:fldCharType="begin"/>
    </w:r>
    <w:r w:rsidR="00D8252B">
      <w:instrText xml:space="preserve"> NUMPAGES \* arabic \* MERGEFORMAT </w:instrText>
    </w:r>
    <w:r w:rsidR="00D8252B">
      <w:fldChar w:fldCharType="separate"/>
    </w:r>
    <w:r w:rsidR="00EA7810">
      <w:rPr>
        <w:noProof/>
      </w:rPr>
      <w:t>1</w:t>
    </w:r>
    <w:r w:rsidR="00D8252B">
      <w:rPr>
        <w:noProof/>
      </w:rPr>
      <w:fldChar w:fldCharType="end"/>
    </w:r>
  </w:p>
  <w:p w14:paraId="70DDA70D" w14:textId="77777777" w:rsidR="002F05F0" w:rsidRDefault="002F05F0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D4588" w14:textId="77777777" w:rsidR="00156F9D" w:rsidRDefault="00156F9D">
      <w:r>
        <w:separator/>
      </w:r>
    </w:p>
  </w:footnote>
  <w:footnote w:type="continuationSeparator" w:id="0">
    <w:p w14:paraId="1A2A2A42" w14:textId="77777777" w:rsidR="00156F9D" w:rsidRDefault="00156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EC80" w14:textId="77777777" w:rsidR="002F05F0" w:rsidRDefault="002F05F0">
    <w:pPr>
      <w:widowControl w:val="0"/>
      <w:tabs>
        <w:tab w:val="center" w:pos="4680"/>
        <w:tab w:val="right" w:pos="9360"/>
      </w:tabs>
    </w:pPr>
    <w:r>
      <w:t>Article 7</w:t>
    </w:r>
    <w:r>
      <w:tab/>
    </w:r>
    <w:r>
      <w:rPr>
        <w:b/>
      </w:rPr>
      <w:t>NEW CONSTRUCTION</w:t>
    </w:r>
    <w:r>
      <w:tab/>
      <w:t>Policy No. 7000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75E13" w14:textId="77777777" w:rsidR="002F05F0" w:rsidRDefault="002F05F0">
    <w:pPr>
      <w:widowControl w:val="0"/>
      <w:tabs>
        <w:tab w:val="center" w:pos="4680"/>
        <w:tab w:val="right" w:pos="9360"/>
      </w:tabs>
    </w:pPr>
    <w:r>
      <w:t>Article 7</w:t>
    </w:r>
    <w:r>
      <w:tab/>
    </w:r>
    <w:r>
      <w:rPr>
        <w:b/>
      </w:rPr>
      <w:t>NEW CONSTRUCTION</w:t>
    </w:r>
    <w:r>
      <w:tab/>
      <w:t>Policy No. 7000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820"/>
    <w:rsid w:val="00156F9D"/>
    <w:rsid w:val="002F05F0"/>
    <w:rsid w:val="003F44B3"/>
    <w:rsid w:val="006A2D8C"/>
    <w:rsid w:val="00923A0D"/>
    <w:rsid w:val="00940287"/>
    <w:rsid w:val="00A82D11"/>
    <w:rsid w:val="00BA1F74"/>
    <w:rsid w:val="00D408C7"/>
    <w:rsid w:val="00D8252B"/>
    <w:rsid w:val="00DB7820"/>
    <w:rsid w:val="00E16B23"/>
    <w:rsid w:val="00E7511F"/>
    <w:rsid w:val="00EA7810"/>
    <w:rsid w:val="00F711E6"/>
    <w:rsid w:val="00F83B0A"/>
    <w:rsid w:val="00FB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256E80"/>
  <w15:chartTrackingRefBased/>
  <w15:docId w15:val="{7A36AFA9-AD70-4F94-B0D1-070D9F86E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2008-12-29T15:44:00Z</cp:lastPrinted>
  <dcterms:created xsi:type="dcterms:W3CDTF">2023-08-10T14:53:00Z</dcterms:created>
  <dcterms:modified xsi:type="dcterms:W3CDTF">2023-08-17T15:59:00Z</dcterms:modified>
</cp:coreProperties>
</file>