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0C" w:rsidRDefault="00A9070C" w:rsidP="00A9070C">
      <w:pPr>
        <w:jc w:val="center"/>
        <w:rPr>
          <w:b/>
          <w:sz w:val="36"/>
        </w:rPr>
      </w:pPr>
      <w:r w:rsidRPr="00902BFF">
        <w:rPr>
          <w:b/>
          <w:sz w:val="36"/>
        </w:rPr>
        <w:t>BOARD OF EDUCATION</w:t>
      </w:r>
      <w:r>
        <w:rPr>
          <w:b/>
          <w:sz w:val="36"/>
        </w:rPr>
        <w:t xml:space="preserve"> ELECTION RESOLUTION</w:t>
      </w:r>
    </w:p>
    <w:p w:rsidR="00A9070C" w:rsidRDefault="00A9070C" w:rsidP="00A9070C">
      <w:pPr>
        <w:jc w:val="center"/>
        <w:rPr>
          <w:b/>
          <w:sz w:val="16"/>
        </w:rPr>
      </w:pPr>
      <w:r>
        <w:rPr>
          <w:b/>
          <w:sz w:val="16"/>
        </w:rPr>
        <w:t>(To be utilized if mill levies were made permanent in previous election)</w:t>
      </w:r>
    </w:p>
    <w:p w:rsidR="00A9070C" w:rsidRDefault="00A9070C" w:rsidP="00A9070C">
      <w:pPr>
        <w:jc w:val="center"/>
        <w:rPr>
          <w:b/>
        </w:rPr>
      </w:pPr>
    </w:p>
    <w:p w:rsidR="00A9070C" w:rsidRDefault="00A9070C" w:rsidP="00A9070C">
      <w:r>
        <w:t>TO:</w:t>
      </w:r>
      <w:r>
        <w:tab/>
      </w:r>
      <w:r>
        <w:tab/>
        <w:t>Washington County Election Board</w:t>
      </w:r>
    </w:p>
    <w:p w:rsidR="00A9070C" w:rsidRDefault="00A9070C" w:rsidP="00A9070C"/>
    <w:p w:rsidR="00A9070C" w:rsidRDefault="00A9070C" w:rsidP="00A9070C">
      <w:r>
        <w:t xml:space="preserve">FROM: </w:t>
      </w:r>
      <w:r>
        <w:tab/>
        <w:t>The Bartlesville School District, Independent School</w:t>
      </w:r>
    </w:p>
    <w:p w:rsidR="00A9070C" w:rsidRDefault="00A9070C" w:rsidP="00A9070C">
      <w:pPr>
        <w:ind w:left="720" w:firstLine="720"/>
      </w:pPr>
      <w:r>
        <w:t>District No. 30 of Washington County, Oklahoma</w:t>
      </w:r>
    </w:p>
    <w:p w:rsidR="00A9070C" w:rsidRDefault="00A9070C" w:rsidP="00A9070C"/>
    <w:p w:rsidR="00A9070C" w:rsidRDefault="00A9070C" w:rsidP="00A9070C">
      <w:pPr>
        <w:pStyle w:val="BodyTextIndent2"/>
      </w:pPr>
      <w:r>
        <w:tab/>
        <w:t xml:space="preserve">The Board of Education of the Bartlesville Public School District has approved the following resolution calling for an election to be submitted to the voters of the district.  </w:t>
      </w:r>
    </w:p>
    <w:p w:rsidR="00A9070C" w:rsidRDefault="00A9070C" w:rsidP="00A9070C"/>
    <w:p w:rsidR="00A9070C" w:rsidRDefault="00A9070C" w:rsidP="00A9070C">
      <w:pPr>
        <w:rPr>
          <w:u w:val="single"/>
        </w:rPr>
      </w:pPr>
      <w:r>
        <w:rPr>
          <w:u w:val="single"/>
        </w:rPr>
        <w:t>Date of the Election:</w:t>
      </w:r>
    </w:p>
    <w:p w:rsidR="00A9070C" w:rsidRDefault="00A9070C" w:rsidP="00A9070C">
      <w:pPr>
        <w:rPr>
          <w:u w:val="single"/>
        </w:rPr>
      </w:pPr>
    </w:p>
    <w:p w:rsidR="00A9070C" w:rsidRPr="00902BFF" w:rsidRDefault="00A9070C" w:rsidP="00A9070C">
      <w:pPr>
        <w:ind w:firstLine="360"/>
        <w:rPr>
          <w:color w:val="000000" w:themeColor="text1"/>
        </w:rPr>
      </w:pPr>
      <w:r w:rsidRPr="00902BFF">
        <w:rPr>
          <w:color w:val="000000" w:themeColor="text1"/>
        </w:rPr>
        <w:t>A Board of Education Primary Election shall be held on February 12, 2019, only if three or more candidates file for the Board of Education position scheduled to be on the ballot or for a Board of Education position appearing on the ballot as an unexpired term.  A Board of Education General Election shall be held on April 2, 2019,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rsidR="00A9070C" w:rsidRPr="00902BFF" w:rsidRDefault="00A9070C" w:rsidP="00A9070C">
      <w:pPr>
        <w:rPr>
          <w:color w:val="000000" w:themeColor="text1"/>
        </w:rPr>
      </w:pPr>
    </w:p>
    <w:p w:rsidR="00A9070C" w:rsidRPr="004E7803" w:rsidRDefault="00A9070C" w:rsidP="00A9070C">
      <w:pPr>
        <w:rPr>
          <w:u w:val="single"/>
        </w:rPr>
      </w:pPr>
      <w:r w:rsidRPr="004E7803">
        <w:rPr>
          <w:u w:val="single"/>
        </w:rPr>
        <w:t xml:space="preserve">Board Member Position </w:t>
      </w:r>
      <w:r w:rsidRPr="004E7803">
        <w:rPr>
          <w:u w:val="single"/>
        </w:rPr>
        <w:t>on</w:t>
      </w:r>
      <w:r w:rsidRPr="004E7803">
        <w:rPr>
          <w:u w:val="single"/>
        </w:rPr>
        <w:t xml:space="preserve"> Ballot:</w:t>
      </w:r>
    </w:p>
    <w:p w:rsidR="00A9070C" w:rsidRPr="00902BFF" w:rsidRDefault="00A9070C" w:rsidP="00A9070C">
      <w:r w:rsidRPr="00902BFF">
        <w:t xml:space="preserve"> </w:t>
      </w:r>
    </w:p>
    <w:p w:rsidR="00A9070C" w:rsidRDefault="00A9070C" w:rsidP="00A9070C">
      <w:pPr>
        <w:pStyle w:val="BodyTextIndent2"/>
        <w:rPr>
          <w:u w:val="single"/>
        </w:rPr>
      </w:pPr>
      <w:r>
        <w:t>The voters shall elect a board member for board position No. 3, which has a 4-year term of office.</w:t>
      </w:r>
    </w:p>
    <w:p w:rsidR="00A9070C" w:rsidRDefault="00A9070C" w:rsidP="00A9070C">
      <w:pPr>
        <w:rPr>
          <w:u w:val="single"/>
        </w:rPr>
      </w:pPr>
    </w:p>
    <w:p w:rsidR="00A9070C" w:rsidRDefault="00A9070C" w:rsidP="00A9070C">
      <w:pPr>
        <w:rPr>
          <w:u w:val="single"/>
        </w:rPr>
      </w:pPr>
      <w:r>
        <w:rPr>
          <w:u w:val="single"/>
        </w:rPr>
        <w:t>Qualifications of Candidates for Office:</w:t>
      </w:r>
    </w:p>
    <w:p w:rsidR="00A9070C" w:rsidRDefault="00A9070C" w:rsidP="00A9070C">
      <w:pPr>
        <w:rPr>
          <w:u w:val="single"/>
        </w:rPr>
      </w:pPr>
    </w:p>
    <w:p w:rsidR="00A9070C" w:rsidRDefault="00A9070C" w:rsidP="00A9070C">
      <w:pPr>
        <w:pStyle w:val="BodyTextIndent2"/>
      </w:pPr>
      <w:r>
        <w:t xml:space="preserve">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  </w:t>
      </w:r>
    </w:p>
    <w:p w:rsidR="00A9070C" w:rsidRDefault="00A9070C" w:rsidP="00A9070C">
      <w:pPr>
        <w:pStyle w:val="BodyTextIndent2"/>
      </w:pPr>
    </w:p>
    <w:p w:rsidR="00A9070C" w:rsidRDefault="00A9070C" w:rsidP="00A9070C">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rsidR="00A9070C" w:rsidRDefault="00A9070C" w:rsidP="00A9070C">
      <w:pPr>
        <w:pStyle w:val="BodyTextIndent2"/>
      </w:pPr>
    </w:p>
    <w:p w:rsidR="00A9070C" w:rsidRDefault="00A9070C" w:rsidP="00A9070C">
      <w:pPr>
        <w:pStyle w:val="BodyTextIndent2"/>
      </w:pPr>
      <w:r>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w:t>
      </w:r>
      <w:r>
        <w:lastRenderedPageBreak/>
        <w:t xml:space="preserve">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rsidR="00A9070C" w:rsidRDefault="00A9070C" w:rsidP="00A9070C">
      <w:pPr>
        <w:pStyle w:val="BodyTextIndent2"/>
      </w:pPr>
    </w:p>
    <w:p w:rsidR="00A9070C" w:rsidRDefault="00A9070C" w:rsidP="00A9070C">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rsidR="00A9070C" w:rsidRDefault="00A9070C" w:rsidP="00A9070C">
      <w:pPr>
        <w:pStyle w:val="BodyTextIndent2"/>
      </w:pPr>
    </w:p>
    <w:p w:rsidR="00A9070C" w:rsidRDefault="00A9070C" w:rsidP="00A9070C">
      <w:pPr>
        <w:pStyle w:val="BodyTextIndent2"/>
      </w:pPr>
      <w:r>
        <w:t>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rsidR="00A9070C" w:rsidRDefault="00A9070C" w:rsidP="00A9070C">
      <w:pPr>
        <w:pStyle w:val="BodyTextIndent2"/>
      </w:pPr>
    </w:p>
    <w:p w:rsidR="00A9070C" w:rsidRDefault="00A9070C" w:rsidP="00A9070C">
      <w:pPr>
        <w:rPr>
          <w:u w:val="single"/>
        </w:rPr>
      </w:pPr>
      <w:r>
        <w:rPr>
          <w:u w:val="single"/>
        </w:rPr>
        <w:t>Voters Eligible to Vote:</w:t>
      </w:r>
    </w:p>
    <w:p w:rsidR="00A9070C" w:rsidRDefault="00A9070C" w:rsidP="00A9070C">
      <w:pPr>
        <w:rPr>
          <w:u w:val="single"/>
        </w:rPr>
      </w:pPr>
    </w:p>
    <w:p w:rsidR="00A9070C" w:rsidRPr="00B35ABA" w:rsidRDefault="00A9070C" w:rsidP="00A9070C">
      <w:pPr>
        <w:pStyle w:val="BodyTextIndent2"/>
      </w:pPr>
      <w:r>
        <w:t xml:space="preserve">To be eligible to vote, a voter must be registered with the county election board at an address within the geographical boundaries of the district.  </w:t>
      </w:r>
    </w:p>
    <w:p w:rsidR="00A9070C" w:rsidRDefault="00A9070C" w:rsidP="00A9070C">
      <w:pPr>
        <w:rPr>
          <w:u w:val="single"/>
        </w:rPr>
      </w:pPr>
    </w:p>
    <w:p w:rsidR="00A9070C" w:rsidRDefault="00A9070C" w:rsidP="00A9070C">
      <w:pPr>
        <w:rPr>
          <w:u w:val="single"/>
        </w:rPr>
      </w:pPr>
      <w:r>
        <w:rPr>
          <w:u w:val="single"/>
        </w:rPr>
        <w:t>Ballot Titles:</w:t>
      </w:r>
    </w:p>
    <w:p w:rsidR="00A9070C" w:rsidRDefault="00A9070C" w:rsidP="00A9070C">
      <w:pPr>
        <w:rPr>
          <w:u w:val="single"/>
        </w:rPr>
      </w:pPr>
    </w:p>
    <w:p w:rsidR="00A9070C" w:rsidRDefault="00A9070C" w:rsidP="00A9070C">
      <w:pPr>
        <w:pStyle w:val="BodyTextIndent2"/>
      </w:pPr>
      <w:r>
        <w:t>The ballot to be submitted to the voters shall call for the voters to:</w:t>
      </w:r>
    </w:p>
    <w:p w:rsidR="00A9070C" w:rsidRDefault="00A9070C" w:rsidP="00A9070C">
      <w:pPr>
        <w:ind w:left="1440" w:hanging="720"/>
      </w:pPr>
      <w:r>
        <w:t>1.  Select one candidate for Bartlesville School Board Position No. 3.</w:t>
      </w:r>
    </w:p>
    <w:p w:rsidR="00A9070C" w:rsidRDefault="00A9070C" w:rsidP="00A9070C">
      <w:pPr>
        <w:ind w:left="1728" w:hanging="720"/>
      </w:pPr>
    </w:p>
    <w:p w:rsidR="00A9070C" w:rsidRDefault="00A9070C" w:rsidP="00A9070C">
      <w:r>
        <w:t>Approved by the Bartlesville Board of Education this 15th day of October 2018.</w:t>
      </w:r>
    </w:p>
    <w:p w:rsidR="00A9070C" w:rsidRDefault="00A9070C" w:rsidP="00A9070C"/>
    <w:p w:rsidR="00A9070C" w:rsidRDefault="00A9070C" w:rsidP="00A9070C"/>
    <w:p w:rsidR="00A9070C" w:rsidRDefault="00A9070C" w:rsidP="00A9070C"/>
    <w:p w:rsidR="00A9070C" w:rsidRDefault="00A9070C" w:rsidP="00A9070C">
      <w:bookmarkStart w:id="0" w:name="_GoBack"/>
      <w:bookmarkEnd w:id="0"/>
    </w:p>
    <w:p w:rsidR="00A9070C" w:rsidRDefault="00A9070C" w:rsidP="00A9070C"/>
    <w:p w:rsidR="00A9070C" w:rsidRDefault="00A9070C" w:rsidP="00A9070C"/>
    <w:p w:rsidR="00A9070C" w:rsidRDefault="00A9070C" w:rsidP="00A9070C">
      <w:r>
        <w:t>_____________________________</w:t>
      </w:r>
      <w:r>
        <w:tab/>
      </w:r>
      <w:r>
        <w:tab/>
      </w:r>
      <w:r>
        <w:tab/>
        <w:t>_____________________________</w:t>
      </w:r>
    </w:p>
    <w:p w:rsidR="0006709C" w:rsidRDefault="00A9070C" w:rsidP="00A9070C">
      <w:r>
        <w:t>President of the Board of Education</w:t>
      </w:r>
      <w:r>
        <w:tab/>
      </w:r>
      <w:r>
        <w:tab/>
      </w:r>
      <w:r>
        <w:tab/>
        <w:t>Clerk of the Board of Education</w:t>
      </w:r>
    </w:p>
    <w:sectPr w:rsidR="0006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070C"/>
    <w:rsid w:val="00027E73"/>
    <w:rsid w:val="00075790"/>
    <w:rsid w:val="001B33CC"/>
    <w:rsid w:val="0051251F"/>
    <w:rsid w:val="00A9070C"/>
    <w:rsid w:val="00C557A1"/>
    <w:rsid w:val="00DA70FD"/>
    <w:rsid w:val="00E0758A"/>
    <w:rsid w:val="00E2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E8DD"/>
  <w15:chartTrackingRefBased/>
  <w15:docId w15:val="{75E89CCB-A204-4F77-8246-52159CDB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0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B33CC"/>
    <w:pPr>
      <w:ind w:left="360"/>
    </w:pPr>
  </w:style>
  <w:style w:type="paragraph" w:styleId="NoSpacing">
    <w:name w:val="No Spacing"/>
    <w:uiPriority w:val="1"/>
    <w:qFormat/>
    <w:rsid w:val="001B33CC"/>
    <w:pPr>
      <w:widowControl w:val="0"/>
      <w:autoSpaceDE w:val="0"/>
      <w:autoSpaceDN w:val="0"/>
    </w:pPr>
    <w:rPr>
      <w:rFonts w:cs="Arial"/>
    </w:rPr>
  </w:style>
  <w:style w:type="paragraph" w:styleId="BodyText">
    <w:name w:val="Body Text"/>
    <w:basedOn w:val="Normal"/>
    <w:link w:val="BodyTextChar"/>
    <w:uiPriority w:val="1"/>
    <w:qFormat/>
    <w:rsid w:val="001B33CC"/>
  </w:style>
  <w:style w:type="character" w:customStyle="1" w:styleId="BodyTextChar">
    <w:name w:val="Body Text Char"/>
    <w:basedOn w:val="DefaultParagraphFont"/>
    <w:link w:val="BodyText"/>
    <w:uiPriority w:val="1"/>
    <w:rsid w:val="001B33CC"/>
    <w:rPr>
      <w:rFonts w:eastAsia="Arial" w:cs="Arial"/>
      <w:sz w:val="24"/>
      <w:szCs w:val="24"/>
    </w:rPr>
  </w:style>
  <w:style w:type="paragraph" w:customStyle="1" w:styleId="TableParagraph">
    <w:name w:val="Table Paragraph"/>
    <w:basedOn w:val="Normal"/>
    <w:uiPriority w:val="1"/>
    <w:qFormat/>
    <w:rsid w:val="001B33CC"/>
  </w:style>
  <w:style w:type="character" w:customStyle="1" w:styleId="ListParagraphChar">
    <w:name w:val="List Paragraph Char"/>
    <w:basedOn w:val="DefaultParagraphFont"/>
    <w:link w:val="ListParagraph"/>
    <w:uiPriority w:val="1"/>
    <w:rsid w:val="001B33CC"/>
    <w:rPr>
      <w:rFonts w:eastAsia="Arial" w:cs="Arial"/>
    </w:rPr>
  </w:style>
  <w:style w:type="paragraph" w:styleId="BodyTextIndent2">
    <w:name w:val="Body Text Indent 2"/>
    <w:basedOn w:val="Normal"/>
    <w:link w:val="BodyTextIndent2Char"/>
    <w:uiPriority w:val="99"/>
    <w:unhideWhenUsed/>
    <w:rsid w:val="00A9070C"/>
    <w:pPr>
      <w:ind w:firstLine="360"/>
    </w:pPr>
    <w:rPr>
      <w:szCs w:val="20"/>
    </w:rPr>
  </w:style>
  <w:style w:type="character" w:customStyle="1" w:styleId="BodyTextIndent2Char">
    <w:name w:val="Body Text Indent 2 Char"/>
    <w:basedOn w:val="DefaultParagraphFont"/>
    <w:link w:val="BodyTextIndent2"/>
    <w:uiPriority w:val="99"/>
    <w:rsid w:val="00A907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Laci</dc:creator>
  <cp:keywords/>
  <dc:description/>
  <cp:lastModifiedBy>Harris, Laci</cp:lastModifiedBy>
  <cp:revision>1</cp:revision>
  <dcterms:created xsi:type="dcterms:W3CDTF">2018-10-11T18:30:00Z</dcterms:created>
  <dcterms:modified xsi:type="dcterms:W3CDTF">2018-10-11T18:31:00Z</dcterms:modified>
</cp:coreProperties>
</file>