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750" w:rsidRPr="00B2630A" w:rsidRDefault="009D5750" w:rsidP="00114D25">
      <w:pPr>
        <w:widowControl/>
        <w:tabs>
          <w:tab w:val="center" w:pos="4680"/>
        </w:tabs>
        <w:jc w:val="center"/>
        <w:rPr>
          <w:rFonts w:ascii="Arial" w:hAnsi="Arial" w:cs="Arial"/>
          <w:b/>
          <w:bCs/>
          <w:sz w:val="26"/>
          <w:szCs w:val="26"/>
        </w:rPr>
      </w:pPr>
      <w:r w:rsidRPr="00B2630A">
        <w:rPr>
          <w:rFonts w:ascii="Arial" w:hAnsi="Arial" w:cs="Arial"/>
          <w:b/>
          <w:bCs/>
          <w:sz w:val="26"/>
          <w:szCs w:val="26"/>
        </w:rPr>
        <w:t>1003</w:t>
      </w:r>
    </w:p>
    <w:p w:rsidR="009D5750" w:rsidRPr="002B73DF" w:rsidRDefault="009D5750" w:rsidP="00114D25">
      <w:pPr>
        <w:widowControl/>
        <w:tabs>
          <w:tab w:val="center" w:pos="4680"/>
        </w:tabs>
        <w:jc w:val="center"/>
        <w:rPr>
          <w:rFonts w:ascii="Verdana" w:hAnsi="Verdana" w:cs="Arial"/>
        </w:rPr>
      </w:pPr>
      <w:r w:rsidRPr="002B73DF">
        <w:rPr>
          <w:rFonts w:ascii="Verdana" w:hAnsi="Verdana" w:cs="Arial"/>
          <w:b/>
          <w:bCs/>
        </w:rPr>
        <w:t>Mission Statement</w:t>
      </w:r>
    </w:p>
    <w:p w:rsidR="009D5750" w:rsidRPr="002B73DF" w:rsidRDefault="009D5750" w:rsidP="009D5750">
      <w:pPr>
        <w:widowControl/>
        <w:jc w:val="both"/>
        <w:rPr>
          <w:rFonts w:ascii="Verdana" w:hAnsi="Verdana" w:cs="Arial"/>
        </w:rPr>
      </w:pPr>
    </w:p>
    <w:tbl>
      <w:tblPr>
        <w:tblW w:w="3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</w:tblGrid>
      <w:tr w:rsidR="009D279E" w:rsidRPr="002B73DF" w:rsidTr="009D279E">
        <w:trPr>
          <w:tblCellSpacing w:w="0" w:type="dxa"/>
        </w:trPr>
        <w:tc>
          <w:tcPr>
            <w:tcW w:w="6" w:type="dxa"/>
            <w:shd w:val="clear" w:color="auto" w:fill="auto"/>
          </w:tcPr>
          <w:p w:rsidR="009D279E" w:rsidRPr="002B73DF" w:rsidRDefault="009D279E" w:rsidP="00226781">
            <w:pPr>
              <w:ind w:left="720" w:right="720"/>
              <w:jc w:val="both"/>
              <w:rPr>
                <w:rFonts w:ascii="Verdana" w:hAnsi="Verdana" w:cs="Arial"/>
                <w:highlight w:val="yellow"/>
              </w:rPr>
            </w:pPr>
          </w:p>
        </w:tc>
      </w:tr>
    </w:tbl>
    <w:p w:rsidR="00B2630A" w:rsidRDefault="00B2630A">
      <w:pPr>
        <w:widowControl/>
        <w:jc w:val="both"/>
        <w:rPr>
          <w:rFonts w:ascii="Verdana" w:eastAsia="Arial" w:hAnsi="Verdana" w:cs="Arial"/>
        </w:rPr>
      </w:pPr>
      <w:r>
        <w:rPr>
          <w:rFonts w:ascii="Verdana" w:eastAsia="Arial" w:hAnsi="Verdana" w:cs="Arial"/>
        </w:rPr>
        <w:t xml:space="preserve">Ravenna Public School’s Mission Statement is: </w:t>
      </w:r>
    </w:p>
    <w:p w:rsidR="00B2630A" w:rsidRDefault="00B2630A">
      <w:pPr>
        <w:widowControl/>
        <w:jc w:val="both"/>
        <w:rPr>
          <w:rFonts w:ascii="Verdana" w:eastAsia="Arial" w:hAnsi="Verdana" w:cs="Arial"/>
        </w:rPr>
      </w:pPr>
    </w:p>
    <w:p w:rsidR="00B2630A" w:rsidRDefault="00B2630A">
      <w:pPr>
        <w:widowControl/>
        <w:jc w:val="both"/>
        <w:rPr>
          <w:rFonts w:ascii="Verdana" w:eastAsia="Arial" w:hAnsi="Verdana" w:cs="Arial"/>
        </w:rPr>
      </w:pPr>
    </w:p>
    <w:p w:rsidR="006F16C7" w:rsidRPr="00B2630A" w:rsidRDefault="00B2630A" w:rsidP="00B2630A">
      <w:pPr>
        <w:widowControl/>
        <w:jc w:val="center"/>
        <w:rPr>
          <w:rFonts w:ascii="Verdana" w:eastAsia="Arial" w:hAnsi="Verdana" w:cs="Arial"/>
          <w:b/>
          <w:i/>
        </w:rPr>
      </w:pPr>
      <w:r w:rsidRPr="00B2630A">
        <w:rPr>
          <w:rFonts w:ascii="Verdana" w:eastAsia="Arial" w:hAnsi="Verdana" w:cs="Arial"/>
          <w:b/>
          <w:i/>
        </w:rPr>
        <w:t>Family-Community-School</w:t>
      </w:r>
    </w:p>
    <w:p w:rsidR="00B2630A" w:rsidRPr="00B2630A" w:rsidRDefault="00B2630A" w:rsidP="00B2630A">
      <w:pPr>
        <w:widowControl/>
        <w:jc w:val="center"/>
        <w:rPr>
          <w:rFonts w:ascii="Verdana" w:eastAsia="Arial" w:hAnsi="Verdana" w:cs="Arial"/>
          <w:b/>
          <w:i/>
        </w:rPr>
      </w:pPr>
      <w:r w:rsidRPr="00B2630A">
        <w:rPr>
          <w:rFonts w:ascii="Verdana" w:eastAsia="Arial" w:hAnsi="Verdana" w:cs="Arial"/>
          <w:b/>
          <w:i/>
        </w:rPr>
        <w:t>Preparing students today to succeed tomorrow.</w:t>
      </w:r>
    </w:p>
    <w:p w:rsidR="00B2630A" w:rsidRDefault="00B2630A" w:rsidP="00B2630A">
      <w:pPr>
        <w:widowControl/>
        <w:jc w:val="center"/>
        <w:rPr>
          <w:rFonts w:ascii="Verdana" w:eastAsia="Arial" w:hAnsi="Verdana" w:cs="Arial"/>
        </w:rPr>
      </w:pPr>
    </w:p>
    <w:p w:rsidR="00B2630A" w:rsidRDefault="00B2630A" w:rsidP="00B2630A">
      <w:pPr>
        <w:widowControl/>
        <w:jc w:val="center"/>
        <w:rPr>
          <w:rFonts w:ascii="Verdana" w:eastAsia="Arial" w:hAnsi="Verdana" w:cs="Arial"/>
        </w:rPr>
      </w:pPr>
    </w:p>
    <w:p w:rsidR="00B2630A" w:rsidRDefault="00B2630A" w:rsidP="00B2630A">
      <w:pPr>
        <w:widowControl/>
        <w:jc w:val="center"/>
        <w:rPr>
          <w:rFonts w:ascii="Verdana" w:eastAsia="Arial" w:hAnsi="Verdana" w:cs="Arial"/>
        </w:rPr>
      </w:pPr>
    </w:p>
    <w:p w:rsidR="00B2630A" w:rsidRPr="002B73DF" w:rsidRDefault="00B2630A" w:rsidP="00B2630A">
      <w:pPr>
        <w:widowControl/>
        <w:jc w:val="center"/>
        <w:rPr>
          <w:rFonts w:ascii="Verdana" w:hAnsi="Verdana"/>
        </w:rPr>
      </w:pPr>
      <w:bookmarkStart w:id="0" w:name="_GoBack"/>
      <w:bookmarkEnd w:id="0"/>
    </w:p>
    <w:p w:rsidR="006F16C7" w:rsidRPr="002B73DF" w:rsidRDefault="006F16C7">
      <w:pPr>
        <w:widowControl/>
        <w:jc w:val="both"/>
        <w:rPr>
          <w:rFonts w:ascii="Verdana" w:hAnsi="Verdana"/>
        </w:rPr>
      </w:pPr>
    </w:p>
    <w:p w:rsidR="009D279E" w:rsidRPr="002B73DF" w:rsidRDefault="00223699" w:rsidP="009D279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jc w:val="both"/>
        <w:rPr>
          <w:rFonts w:ascii="Verdana" w:hAnsi="Verdana"/>
        </w:rPr>
      </w:pPr>
      <w:r>
        <w:rPr>
          <w:rFonts w:ascii="Verdana" w:hAnsi="Verdana"/>
        </w:rPr>
        <w:t>Adopted on: December 12, 2016</w:t>
      </w:r>
    </w:p>
    <w:p w:rsidR="009D279E" w:rsidRPr="002B73DF" w:rsidRDefault="009D279E" w:rsidP="009D279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jc w:val="both"/>
        <w:rPr>
          <w:rFonts w:ascii="Verdana" w:hAnsi="Verdana"/>
        </w:rPr>
      </w:pPr>
      <w:r w:rsidRPr="002B73DF">
        <w:rPr>
          <w:rFonts w:ascii="Verdana" w:hAnsi="Verdana"/>
        </w:rPr>
        <w:t>Revised on: _________________</w:t>
      </w:r>
    </w:p>
    <w:p w:rsidR="009D279E" w:rsidRPr="002B73DF" w:rsidRDefault="009D279E" w:rsidP="009D279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spacing w:line="0" w:lineRule="atLeast"/>
        <w:jc w:val="both"/>
        <w:rPr>
          <w:rFonts w:ascii="Verdana" w:hAnsi="Verdana"/>
        </w:rPr>
      </w:pPr>
      <w:r w:rsidRPr="002B73DF">
        <w:rPr>
          <w:rFonts w:ascii="Verdana" w:hAnsi="Verdana"/>
        </w:rPr>
        <w:t>Reviewed on: ________________</w:t>
      </w:r>
    </w:p>
    <w:p w:rsidR="006F16C7" w:rsidRDefault="006F16C7">
      <w:pPr>
        <w:widowControl/>
        <w:jc w:val="both"/>
      </w:pPr>
    </w:p>
    <w:p w:rsidR="009850A8" w:rsidRDefault="009850A8" w:rsidP="00EA459A">
      <w:pPr>
        <w:widowControl/>
        <w:jc w:val="both"/>
        <w:rPr>
          <w:rFonts w:ascii="Arial" w:hAnsi="Arial" w:cs="Arial"/>
          <w:sz w:val="26"/>
          <w:szCs w:val="26"/>
        </w:rPr>
      </w:pPr>
    </w:p>
    <w:sectPr w:rsidR="009850A8" w:rsidSect="004F4DDB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BD6" w:rsidRDefault="00D54BD6">
      <w:r>
        <w:separator/>
      </w:r>
    </w:p>
  </w:endnote>
  <w:endnote w:type="continuationSeparator" w:id="0">
    <w:p w:rsidR="00D54BD6" w:rsidRDefault="00D5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DDB" w:rsidRPr="004F4DDB" w:rsidRDefault="004F4DDB" w:rsidP="004F4DDB">
    <w:pPr>
      <w:pStyle w:val="Footer"/>
      <w:jc w:val="center"/>
      <w:rPr>
        <w:rFonts w:ascii="Arial" w:hAnsi="Arial" w:cs="Arial"/>
        <w:sz w:val="26"/>
        <w:szCs w:val="26"/>
      </w:rPr>
    </w:pPr>
  </w:p>
  <w:p w:rsidR="004F4DDB" w:rsidRPr="004F4DDB" w:rsidRDefault="004F4DDB" w:rsidP="004F4DDB">
    <w:pPr>
      <w:pStyle w:val="Footer"/>
      <w:jc w:val="center"/>
      <w:rPr>
        <w:rFonts w:ascii="Arial" w:hAnsi="Arial" w:cs="Arial"/>
        <w:sz w:val="26"/>
        <w:szCs w:val="26"/>
      </w:rPr>
    </w:pPr>
    <w:r w:rsidRPr="004F4DDB">
      <w:rPr>
        <w:rFonts w:ascii="Arial" w:hAnsi="Arial" w:cs="Arial"/>
        <w:sz w:val="26"/>
        <w:szCs w:val="26"/>
      </w:rPr>
      <w:t xml:space="preserve">Page </w:t>
    </w:r>
    <w:r w:rsidRPr="004F4DDB">
      <w:rPr>
        <w:rFonts w:ascii="Arial" w:hAnsi="Arial" w:cs="Arial"/>
        <w:sz w:val="26"/>
        <w:szCs w:val="26"/>
      </w:rPr>
      <w:fldChar w:fldCharType="begin"/>
    </w:r>
    <w:r w:rsidRPr="004F4DDB">
      <w:rPr>
        <w:rFonts w:ascii="Arial" w:hAnsi="Arial" w:cs="Arial"/>
        <w:sz w:val="26"/>
        <w:szCs w:val="26"/>
      </w:rPr>
      <w:instrText xml:space="preserve"> PAGE </w:instrText>
    </w:r>
    <w:r w:rsidRPr="004F4DDB">
      <w:rPr>
        <w:rFonts w:ascii="Arial" w:hAnsi="Arial" w:cs="Arial"/>
        <w:sz w:val="26"/>
        <w:szCs w:val="26"/>
      </w:rPr>
      <w:fldChar w:fldCharType="separate"/>
    </w:r>
    <w:r w:rsidR="00223699">
      <w:rPr>
        <w:rFonts w:ascii="Arial" w:hAnsi="Arial" w:cs="Arial"/>
        <w:noProof/>
        <w:sz w:val="26"/>
        <w:szCs w:val="26"/>
      </w:rPr>
      <w:t>1</w:t>
    </w:r>
    <w:r w:rsidRPr="004F4DDB">
      <w:rPr>
        <w:rFonts w:ascii="Arial" w:hAnsi="Arial" w:cs="Arial"/>
        <w:sz w:val="26"/>
        <w:szCs w:val="26"/>
      </w:rPr>
      <w:fldChar w:fldCharType="end"/>
    </w:r>
    <w:r w:rsidRPr="004F4DDB">
      <w:rPr>
        <w:rFonts w:ascii="Arial" w:hAnsi="Arial" w:cs="Arial"/>
        <w:sz w:val="26"/>
        <w:szCs w:val="26"/>
      </w:rPr>
      <w:t xml:space="preserve"> of </w:t>
    </w:r>
    <w:r w:rsidRPr="004F4DDB">
      <w:rPr>
        <w:rFonts w:ascii="Arial" w:hAnsi="Arial" w:cs="Arial"/>
        <w:sz w:val="26"/>
        <w:szCs w:val="26"/>
      </w:rPr>
      <w:fldChar w:fldCharType="begin"/>
    </w:r>
    <w:r w:rsidRPr="004F4DDB">
      <w:rPr>
        <w:rFonts w:ascii="Arial" w:hAnsi="Arial" w:cs="Arial"/>
        <w:sz w:val="26"/>
        <w:szCs w:val="26"/>
      </w:rPr>
      <w:instrText xml:space="preserve"> NUMPAGES </w:instrText>
    </w:r>
    <w:r w:rsidRPr="004F4DDB">
      <w:rPr>
        <w:rFonts w:ascii="Arial" w:hAnsi="Arial" w:cs="Arial"/>
        <w:sz w:val="26"/>
        <w:szCs w:val="26"/>
      </w:rPr>
      <w:fldChar w:fldCharType="separate"/>
    </w:r>
    <w:r w:rsidR="00223699">
      <w:rPr>
        <w:rFonts w:ascii="Arial" w:hAnsi="Arial" w:cs="Arial"/>
        <w:noProof/>
        <w:sz w:val="26"/>
        <w:szCs w:val="26"/>
      </w:rPr>
      <w:t>1</w:t>
    </w:r>
    <w:r w:rsidRPr="004F4DDB">
      <w:rPr>
        <w:rFonts w:ascii="Arial" w:hAnsi="Arial" w:cs="Arial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BD6" w:rsidRDefault="00D54BD6">
      <w:r>
        <w:separator/>
      </w:r>
    </w:p>
  </w:footnote>
  <w:footnote w:type="continuationSeparator" w:id="0">
    <w:p w:rsidR="00D54BD6" w:rsidRDefault="00D54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D04C6A"/>
    <w:multiLevelType w:val="hybridMultilevel"/>
    <w:tmpl w:val="93A466F4"/>
    <w:lvl w:ilvl="0" w:tplc="45F431D8">
      <w:start w:val="1"/>
      <w:numFmt w:val="decimal"/>
      <w:lvlText w:val="%1.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114D25"/>
    <w:rsid w:val="00192C19"/>
    <w:rsid w:val="00223699"/>
    <w:rsid w:val="00226781"/>
    <w:rsid w:val="002B73DF"/>
    <w:rsid w:val="002F41A5"/>
    <w:rsid w:val="003446E5"/>
    <w:rsid w:val="004F4DDB"/>
    <w:rsid w:val="00546637"/>
    <w:rsid w:val="005778E1"/>
    <w:rsid w:val="00584682"/>
    <w:rsid w:val="005A3C20"/>
    <w:rsid w:val="006F16C7"/>
    <w:rsid w:val="00774060"/>
    <w:rsid w:val="008661C5"/>
    <w:rsid w:val="008B6674"/>
    <w:rsid w:val="008D4FA9"/>
    <w:rsid w:val="009111B2"/>
    <w:rsid w:val="009248A7"/>
    <w:rsid w:val="009378BC"/>
    <w:rsid w:val="00967075"/>
    <w:rsid w:val="009850A8"/>
    <w:rsid w:val="009978CE"/>
    <w:rsid w:val="009D279E"/>
    <w:rsid w:val="009D5750"/>
    <w:rsid w:val="00A6050E"/>
    <w:rsid w:val="00AB4B54"/>
    <w:rsid w:val="00AE6650"/>
    <w:rsid w:val="00B2630A"/>
    <w:rsid w:val="00BA3253"/>
    <w:rsid w:val="00BB15A8"/>
    <w:rsid w:val="00C87F8F"/>
    <w:rsid w:val="00D1408F"/>
    <w:rsid w:val="00D54BD6"/>
    <w:rsid w:val="00D87A87"/>
    <w:rsid w:val="00DA671C"/>
    <w:rsid w:val="00E908D8"/>
    <w:rsid w:val="00EA459A"/>
    <w:rsid w:val="00F1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C37267-46C5-4146-8226-27B10C88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5750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850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850A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850A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192C19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823CE-651B-4E45-8DAC-1E0D82512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1003</vt:lpstr>
    </vt:vector>
  </TitlesOfParts>
  <Company>Harding, Shultz and Downs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1003</dc:title>
  <dc:subject/>
  <dc:creator>Karen Haase</dc:creator>
  <cp:keywords/>
  <dc:description/>
  <cp:lastModifiedBy>Shari Spaulding</cp:lastModifiedBy>
  <cp:revision>2</cp:revision>
  <cp:lastPrinted>2015-07-17T16:22:00Z</cp:lastPrinted>
  <dcterms:created xsi:type="dcterms:W3CDTF">2016-12-14T13:21:00Z</dcterms:created>
  <dcterms:modified xsi:type="dcterms:W3CDTF">2016-12-14T13:21:00Z</dcterms:modified>
</cp:coreProperties>
</file>