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55BE" w:rsidRPr="004803AB" w:rsidRDefault="003E55BE" w:rsidP="003E55BE">
      <w:pPr>
        <w:spacing w:after="0" w:line="240" w:lineRule="auto"/>
        <w:jc w:val="center"/>
        <w:rPr>
          <w:rFonts w:ascii="Verdana" w:hAnsi="Verdana"/>
          <w:b/>
          <w:sz w:val="24"/>
          <w:szCs w:val="24"/>
        </w:rPr>
      </w:pPr>
      <w:r w:rsidRPr="004803AB">
        <w:rPr>
          <w:rFonts w:ascii="Verdana" w:hAnsi="Verdana"/>
          <w:b/>
          <w:sz w:val="24"/>
          <w:szCs w:val="24"/>
        </w:rPr>
        <w:t>EMERGENCY RESPONSE TO LIFE­THREATENING ASTHMA OR</w:t>
      </w:r>
    </w:p>
    <w:p w:rsidR="003E55BE" w:rsidRPr="004803AB" w:rsidRDefault="003E55BE" w:rsidP="003E55BE">
      <w:pPr>
        <w:spacing w:after="0" w:line="240" w:lineRule="auto"/>
        <w:jc w:val="center"/>
        <w:rPr>
          <w:rFonts w:ascii="Verdana" w:hAnsi="Verdana"/>
          <w:sz w:val="24"/>
          <w:szCs w:val="24"/>
        </w:rPr>
      </w:pPr>
      <w:r w:rsidRPr="004803AB">
        <w:rPr>
          <w:rFonts w:ascii="Verdana" w:hAnsi="Verdana"/>
          <w:b/>
          <w:sz w:val="24"/>
          <w:szCs w:val="24"/>
        </w:rPr>
        <w:t>SYSTEMIC ALLERGIC REACTIONS (ANAPHYLAXIS)</w:t>
      </w:r>
    </w:p>
    <w:p w:rsidR="003E55BE" w:rsidRPr="004803AB" w:rsidRDefault="003E55BE" w:rsidP="003E55BE">
      <w:pPr>
        <w:spacing w:after="0" w:line="240" w:lineRule="auto"/>
        <w:rPr>
          <w:rFonts w:ascii="Verdana" w:hAnsi="Verdana"/>
          <w:sz w:val="24"/>
          <w:szCs w:val="24"/>
        </w:rPr>
      </w:pPr>
    </w:p>
    <w:p w:rsidR="003E55BE" w:rsidRPr="004803AB" w:rsidRDefault="003E55BE" w:rsidP="003E55BE">
      <w:pPr>
        <w:spacing w:after="0" w:line="240" w:lineRule="auto"/>
        <w:jc w:val="both"/>
        <w:rPr>
          <w:rFonts w:ascii="Verdana" w:hAnsi="Verdana"/>
          <w:sz w:val="24"/>
          <w:szCs w:val="24"/>
        </w:rPr>
      </w:pPr>
      <w:r w:rsidRPr="004803AB">
        <w:rPr>
          <w:rFonts w:ascii="Verdana" w:hAnsi="Verdana"/>
          <w:b/>
          <w:sz w:val="24"/>
          <w:szCs w:val="24"/>
        </w:rPr>
        <w:t>DEFINITION</w:t>
      </w:r>
      <w:r w:rsidRPr="004803AB">
        <w:rPr>
          <w:rFonts w:ascii="Verdana" w:hAnsi="Verdana"/>
          <w:sz w:val="24"/>
          <w:szCs w:val="24"/>
        </w:rPr>
        <w:t xml:space="preserve">:  Life-threatening asthma consists of an acute episode of worsening airflow obstruction.  Immediate action and monitoring are necessary.  </w:t>
      </w:r>
    </w:p>
    <w:p w:rsidR="003E55BE" w:rsidRPr="004803AB" w:rsidRDefault="003E55BE" w:rsidP="003E55BE">
      <w:pPr>
        <w:spacing w:after="0" w:line="240" w:lineRule="auto"/>
        <w:jc w:val="both"/>
        <w:rPr>
          <w:rFonts w:ascii="Verdana" w:hAnsi="Verdana"/>
          <w:sz w:val="24"/>
          <w:szCs w:val="24"/>
        </w:rPr>
      </w:pPr>
    </w:p>
    <w:p w:rsidR="003E55BE" w:rsidRPr="004803AB" w:rsidRDefault="003E55BE" w:rsidP="003E55BE">
      <w:pPr>
        <w:spacing w:after="0" w:line="240" w:lineRule="auto"/>
        <w:jc w:val="both"/>
        <w:rPr>
          <w:rFonts w:ascii="Verdana" w:hAnsi="Verdana"/>
          <w:sz w:val="24"/>
          <w:szCs w:val="24"/>
        </w:rPr>
      </w:pPr>
      <w:r w:rsidRPr="004803AB">
        <w:rPr>
          <w:rFonts w:ascii="Verdana" w:hAnsi="Verdana"/>
          <w:sz w:val="24"/>
          <w:szCs w:val="24"/>
        </w:rPr>
        <w:t>A systemic allergic reaction (anaphylaxis) is a severe response resulting in cardiovascular collapse (shock) after the injection of an antigen (e.g. bee or other insect sting), ingestion of a food or medication, or exposure to other allergens, such as animal fur, chemical irritants, pollens or molds, among others.  The blood pressure falls, the pulse becomes</w:t>
      </w:r>
      <w:r w:rsidR="00B27A35">
        <w:rPr>
          <w:rFonts w:ascii="Verdana" w:hAnsi="Verdana"/>
          <w:sz w:val="24"/>
          <w:szCs w:val="24"/>
        </w:rPr>
        <w:t xml:space="preserve"> </w:t>
      </w:r>
      <w:r w:rsidRPr="004803AB">
        <w:rPr>
          <w:rFonts w:ascii="Verdana" w:hAnsi="Verdana"/>
          <w:sz w:val="24"/>
          <w:szCs w:val="24"/>
        </w:rPr>
        <w:t xml:space="preserve">weak </w:t>
      </w:r>
      <w:r w:rsidRPr="004803AB">
        <w:rPr>
          <w:rFonts w:ascii="Verdana" w:hAnsi="Verdana"/>
          <w:b/>
          <w:sz w:val="24"/>
          <w:szCs w:val="24"/>
        </w:rPr>
        <w:t>AND DEATH CAN OCCUR.</w:t>
      </w:r>
      <w:r w:rsidRPr="004803AB">
        <w:rPr>
          <w:rFonts w:ascii="Verdana" w:hAnsi="Verdana"/>
          <w:sz w:val="24"/>
          <w:szCs w:val="24"/>
        </w:rPr>
        <w:t xml:space="preserve">  Immediate allergic reactions may require emergency treatment and medications.</w:t>
      </w:r>
    </w:p>
    <w:p w:rsidR="003E55BE" w:rsidRPr="004803AB" w:rsidRDefault="003E55BE" w:rsidP="003E55BE">
      <w:pPr>
        <w:spacing w:after="0" w:line="240" w:lineRule="auto"/>
        <w:jc w:val="both"/>
        <w:rPr>
          <w:rFonts w:ascii="Verdana" w:hAnsi="Verdana"/>
          <w:sz w:val="24"/>
          <w:szCs w:val="24"/>
        </w:rPr>
      </w:pPr>
    </w:p>
    <w:p w:rsidR="003E55BE" w:rsidRPr="004803AB" w:rsidRDefault="003E55BE" w:rsidP="003E55BE">
      <w:pPr>
        <w:spacing w:after="0" w:line="240" w:lineRule="auto"/>
        <w:jc w:val="both"/>
        <w:rPr>
          <w:rFonts w:ascii="Verdana" w:hAnsi="Verdana"/>
          <w:sz w:val="24"/>
          <w:szCs w:val="24"/>
        </w:rPr>
      </w:pPr>
      <w:r w:rsidRPr="004803AB">
        <w:rPr>
          <w:rFonts w:ascii="Verdana" w:hAnsi="Verdana"/>
          <w:b/>
          <w:sz w:val="24"/>
          <w:szCs w:val="24"/>
        </w:rPr>
        <w:t>LIFE­THREATENING ASTHMA SYMPTOMS</w:t>
      </w:r>
      <w:r w:rsidRPr="004803AB">
        <w:rPr>
          <w:rFonts w:ascii="Verdana" w:hAnsi="Verdana"/>
          <w:sz w:val="24"/>
          <w:szCs w:val="24"/>
        </w:rPr>
        <w:t>:  Any of these symptoms may occur:</w:t>
      </w:r>
    </w:p>
    <w:p w:rsidR="003E55BE" w:rsidRPr="004803AB" w:rsidRDefault="003E55BE" w:rsidP="003E55BE">
      <w:pPr>
        <w:pStyle w:val="ListParagraph"/>
        <w:numPr>
          <w:ilvl w:val="0"/>
          <w:numId w:val="1"/>
        </w:numPr>
        <w:spacing w:after="0" w:line="240" w:lineRule="auto"/>
        <w:jc w:val="both"/>
        <w:rPr>
          <w:rFonts w:ascii="Verdana" w:hAnsi="Verdana"/>
          <w:sz w:val="24"/>
          <w:szCs w:val="24"/>
        </w:rPr>
      </w:pPr>
      <w:r w:rsidRPr="004803AB">
        <w:rPr>
          <w:rFonts w:ascii="Verdana" w:hAnsi="Verdana"/>
          <w:sz w:val="24"/>
          <w:szCs w:val="24"/>
        </w:rPr>
        <w:t>Chest tightness</w:t>
      </w:r>
    </w:p>
    <w:p w:rsidR="003E55BE" w:rsidRPr="004803AB" w:rsidRDefault="003E55BE" w:rsidP="003E55BE">
      <w:pPr>
        <w:pStyle w:val="ListParagraph"/>
        <w:numPr>
          <w:ilvl w:val="0"/>
          <w:numId w:val="1"/>
        </w:numPr>
        <w:spacing w:after="0" w:line="240" w:lineRule="auto"/>
        <w:jc w:val="both"/>
        <w:rPr>
          <w:rFonts w:ascii="Verdana" w:hAnsi="Verdana"/>
          <w:sz w:val="24"/>
          <w:szCs w:val="24"/>
        </w:rPr>
      </w:pPr>
      <w:r w:rsidRPr="004803AB">
        <w:rPr>
          <w:rFonts w:ascii="Verdana" w:hAnsi="Verdana"/>
          <w:sz w:val="24"/>
          <w:szCs w:val="24"/>
        </w:rPr>
        <w:t>Wheezing</w:t>
      </w:r>
    </w:p>
    <w:p w:rsidR="003E55BE" w:rsidRPr="004803AB" w:rsidRDefault="003E55BE" w:rsidP="003E55BE">
      <w:pPr>
        <w:pStyle w:val="ListParagraph"/>
        <w:numPr>
          <w:ilvl w:val="0"/>
          <w:numId w:val="1"/>
        </w:numPr>
        <w:spacing w:after="0" w:line="240" w:lineRule="auto"/>
        <w:jc w:val="both"/>
        <w:rPr>
          <w:rFonts w:ascii="Verdana" w:hAnsi="Verdana"/>
          <w:sz w:val="24"/>
          <w:szCs w:val="24"/>
        </w:rPr>
      </w:pPr>
      <w:r w:rsidRPr="004803AB">
        <w:rPr>
          <w:rFonts w:ascii="Verdana" w:hAnsi="Verdana"/>
          <w:sz w:val="24"/>
          <w:szCs w:val="24"/>
        </w:rPr>
        <w:t>Severe shortness of breath</w:t>
      </w:r>
    </w:p>
    <w:p w:rsidR="003E55BE" w:rsidRPr="004803AB" w:rsidRDefault="003E55BE" w:rsidP="003E55BE">
      <w:pPr>
        <w:pStyle w:val="ListParagraph"/>
        <w:numPr>
          <w:ilvl w:val="0"/>
          <w:numId w:val="1"/>
        </w:numPr>
        <w:spacing w:after="0" w:line="240" w:lineRule="auto"/>
        <w:jc w:val="both"/>
        <w:rPr>
          <w:rFonts w:ascii="Verdana" w:hAnsi="Verdana"/>
          <w:sz w:val="24"/>
          <w:szCs w:val="24"/>
        </w:rPr>
      </w:pPr>
      <w:r w:rsidRPr="004803AB">
        <w:rPr>
          <w:rFonts w:ascii="Verdana" w:hAnsi="Verdana"/>
          <w:sz w:val="24"/>
          <w:szCs w:val="24"/>
        </w:rPr>
        <w:t>Retractions (chest or neck “sucked in”)</w:t>
      </w:r>
    </w:p>
    <w:p w:rsidR="003E55BE" w:rsidRPr="004803AB" w:rsidRDefault="003E55BE" w:rsidP="003E55BE">
      <w:pPr>
        <w:pStyle w:val="ListParagraph"/>
        <w:numPr>
          <w:ilvl w:val="0"/>
          <w:numId w:val="1"/>
        </w:numPr>
        <w:spacing w:after="0" w:line="240" w:lineRule="auto"/>
        <w:jc w:val="both"/>
        <w:rPr>
          <w:rFonts w:ascii="Verdana" w:hAnsi="Verdana"/>
          <w:sz w:val="24"/>
          <w:szCs w:val="24"/>
        </w:rPr>
      </w:pPr>
      <w:r w:rsidRPr="004803AB">
        <w:rPr>
          <w:rFonts w:ascii="Verdana" w:hAnsi="Verdana"/>
          <w:sz w:val="24"/>
          <w:szCs w:val="24"/>
        </w:rPr>
        <w:t>Cyanosis (lips and nail beds exhibit a grayish or bluish color)</w:t>
      </w:r>
    </w:p>
    <w:p w:rsidR="003E55BE" w:rsidRPr="004803AB" w:rsidRDefault="003E55BE" w:rsidP="003E55BE">
      <w:pPr>
        <w:pStyle w:val="ListParagraph"/>
        <w:numPr>
          <w:ilvl w:val="0"/>
          <w:numId w:val="1"/>
        </w:numPr>
        <w:spacing w:after="0" w:line="240" w:lineRule="auto"/>
        <w:jc w:val="both"/>
        <w:rPr>
          <w:rFonts w:ascii="Verdana" w:hAnsi="Verdana"/>
          <w:sz w:val="24"/>
          <w:szCs w:val="24"/>
        </w:rPr>
      </w:pPr>
      <w:r w:rsidRPr="004803AB">
        <w:rPr>
          <w:rFonts w:ascii="Verdana" w:hAnsi="Verdana"/>
          <w:sz w:val="24"/>
          <w:szCs w:val="24"/>
        </w:rPr>
        <w:t>Change in mental status, such as agitation, anxiety, or lethargy</w:t>
      </w:r>
    </w:p>
    <w:p w:rsidR="003E55BE" w:rsidRPr="004803AB" w:rsidRDefault="003E55BE" w:rsidP="003E55BE">
      <w:pPr>
        <w:pStyle w:val="ListParagraph"/>
        <w:numPr>
          <w:ilvl w:val="0"/>
          <w:numId w:val="1"/>
        </w:numPr>
        <w:spacing w:after="0" w:line="240" w:lineRule="auto"/>
        <w:jc w:val="both"/>
        <w:rPr>
          <w:rFonts w:ascii="Verdana" w:hAnsi="Verdana"/>
          <w:sz w:val="24"/>
          <w:szCs w:val="24"/>
        </w:rPr>
      </w:pPr>
      <w:r w:rsidRPr="004803AB">
        <w:rPr>
          <w:rFonts w:ascii="Verdana" w:hAnsi="Verdana"/>
          <w:sz w:val="24"/>
          <w:szCs w:val="24"/>
        </w:rPr>
        <w:t xml:space="preserve">A </w:t>
      </w:r>
      <w:proofErr w:type="spellStart"/>
      <w:r w:rsidRPr="004803AB">
        <w:rPr>
          <w:rFonts w:ascii="Verdana" w:hAnsi="Verdana"/>
          <w:sz w:val="24"/>
          <w:szCs w:val="24"/>
        </w:rPr>
        <w:t>hunched­over</w:t>
      </w:r>
      <w:proofErr w:type="spellEnd"/>
      <w:r w:rsidRPr="004803AB">
        <w:rPr>
          <w:rFonts w:ascii="Verdana" w:hAnsi="Verdana"/>
          <w:sz w:val="24"/>
          <w:szCs w:val="24"/>
        </w:rPr>
        <w:t xml:space="preserve"> position</w:t>
      </w:r>
    </w:p>
    <w:p w:rsidR="003E55BE" w:rsidRPr="004803AB" w:rsidRDefault="003E55BE" w:rsidP="003E55BE">
      <w:pPr>
        <w:pStyle w:val="ListParagraph"/>
        <w:numPr>
          <w:ilvl w:val="0"/>
          <w:numId w:val="1"/>
        </w:numPr>
        <w:spacing w:after="0" w:line="240" w:lineRule="auto"/>
        <w:jc w:val="both"/>
        <w:rPr>
          <w:rFonts w:ascii="Verdana" w:hAnsi="Verdana"/>
          <w:sz w:val="24"/>
          <w:szCs w:val="24"/>
        </w:rPr>
      </w:pPr>
      <w:r w:rsidRPr="004803AB">
        <w:rPr>
          <w:rFonts w:ascii="Verdana" w:hAnsi="Verdana"/>
          <w:sz w:val="24"/>
          <w:szCs w:val="24"/>
        </w:rPr>
        <w:t xml:space="preserve">Breathlessness causing speech in </w:t>
      </w:r>
      <w:proofErr w:type="spellStart"/>
      <w:r w:rsidRPr="004803AB">
        <w:rPr>
          <w:rFonts w:ascii="Verdana" w:hAnsi="Verdana"/>
          <w:sz w:val="24"/>
          <w:szCs w:val="24"/>
        </w:rPr>
        <w:t>one­to­two</w:t>
      </w:r>
      <w:proofErr w:type="spellEnd"/>
      <w:r w:rsidRPr="004803AB">
        <w:rPr>
          <w:rFonts w:ascii="Verdana" w:hAnsi="Verdana"/>
          <w:sz w:val="24"/>
          <w:szCs w:val="24"/>
        </w:rPr>
        <w:t xml:space="preserve"> word phrases or complete inability to speak</w:t>
      </w:r>
    </w:p>
    <w:p w:rsidR="003E55BE" w:rsidRPr="004803AB" w:rsidRDefault="003E55BE" w:rsidP="003E55BE">
      <w:pPr>
        <w:spacing w:after="0" w:line="240" w:lineRule="auto"/>
        <w:jc w:val="both"/>
        <w:rPr>
          <w:rFonts w:ascii="Verdana" w:hAnsi="Verdana"/>
          <w:sz w:val="24"/>
          <w:szCs w:val="24"/>
        </w:rPr>
      </w:pPr>
    </w:p>
    <w:p w:rsidR="003E55BE" w:rsidRPr="004803AB" w:rsidRDefault="003E55BE" w:rsidP="003E55BE">
      <w:pPr>
        <w:spacing w:after="0" w:line="240" w:lineRule="auto"/>
        <w:jc w:val="both"/>
        <w:rPr>
          <w:rFonts w:ascii="Verdana" w:hAnsi="Verdana"/>
          <w:sz w:val="24"/>
          <w:szCs w:val="24"/>
        </w:rPr>
      </w:pPr>
      <w:r w:rsidRPr="004803AB">
        <w:rPr>
          <w:rFonts w:ascii="Verdana" w:hAnsi="Verdana"/>
          <w:b/>
          <w:sz w:val="24"/>
          <w:szCs w:val="24"/>
        </w:rPr>
        <w:t>ANAPHYLACTIC SYMPTOMS OF BODY SYSTEM</w:t>
      </w:r>
      <w:r w:rsidRPr="004803AB">
        <w:rPr>
          <w:rFonts w:ascii="Verdana" w:hAnsi="Verdana"/>
          <w:sz w:val="24"/>
          <w:szCs w:val="24"/>
        </w:rPr>
        <w:t>:  Any of the symptoms may occur within seconds.  The more immediate the reactions, the more severe the reaction may become.  Any of the symptoms present requires several hours of monitoring.</w:t>
      </w:r>
    </w:p>
    <w:p w:rsidR="003E55BE" w:rsidRPr="004803AB" w:rsidRDefault="003E55BE" w:rsidP="003E55BE">
      <w:pPr>
        <w:pStyle w:val="ListParagraph"/>
        <w:numPr>
          <w:ilvl w:val="0"/>
          <w:numId w:val="2"/>
        </w:numPr>
        <w:spacing w:after="0" w:line="240" w:lineRule="auto"/>
        <w:jc w:val="both"/>
        <w:rPr>
          <w:rFonts w:ascii="Verdana" w:hAnsi="Verdana"/>
          <w:sz w:val="24"/>
          <w:szCs w:val="24"/>
        </w:rPr>
      </w:pPr>
      <w:r w:rsidRPr="004803AB">
        <w:rPr>
          <w:rFonts w:ascii="Verdana" w:hAnsi="Verdana"/>
          <w:sz w:val="24"/>
          <w:szCs w:val="24"/>
        </w:rPr>
        <w:t>Skin:  warmth, itching, and/or tingling of underarms/groin, flushing, hives</w:t>
      </w:r>
    </w:p>
    <w:p w:rsidR="003E55BE" w:rsidRPr="004803AB" w:rsidRDefault="003E55BE" w:rsidP="003E55BE">
      <w:pPr>
        <w:pStyle w:val="ListParagraph"/>
        <w:numPr>
          <w:ilvl w:val="0"/>
          <w:numId w:val="2"/>
        </w:numPr>
        <w:spacing w:after="0" w:line="240" w:lineRule="auto"/>
        <w:jc w:val="both"/>
        <w:rPr>
          <w:rFonts w:ascii="Verdana" w:hAnsi="Verdana"/>
          <w:sz w:val="24"/>
          <w:szCs w:val="24"/>
        </w:rPr>
      </w:pPr>
      <w:r w:rsidRPr="004803AB">
        <w:rPr>
          <w:rFonts w:ascii="Verdana" w:hAnsi="Verdana"/>
          <w:sz w:val="24"/>
          <w:szCs w:val="24"/>
        </w:rPr>
        <w:t>Abdominal:  pain, nausea and vomiting, diarrhea</w:t>
      </w:r>
    </w:p>
    <w:p w:rsidR="003E55BE" w:rsidRPr="004803AB" w:rsidRDefault="003E55BE" w:rsidP="00F73BF7">
      <w:pPr>
        <w:pStyle w:val="ListParagraph"/>
        <w:numPr>
          <w:ilvl w:val="0"/>
          <w:numId w:val="2"/>
        </w:numPr>
        <w:spacing w:after="0" w:line="240" w:lineRule="auto"/>
        <w:jc w:val="both"/>
        <w:rPr>
          <w:rFonts w:ascii="Verdana" w:hAnsi="Verdana"/>
          <w:sz w:val="24"/>
          <w:szCs w:val="24"/>
        </w:rPr>
      </w:pPr>
      <w:r w:rsidRPr="004803AB">
        <w:rPr>
          <w:rFonts w:ascii="Verdana" w:hAnsi="Verdana"/>
          <w:sz w:val="24"/>
          <w:szCs w:val="24"/>
        </w:rPr>
        <w:t>Oral/Respiratory:  sneezing, swelling of face (lips, mouth, tongue, throat), lump or tightness in the throat, hoarseness, difficulty inhaling, shortness of breath, decrease in peak flow meter reading, wheezing reaction</w:t>
      </w:r>
    </w:p>
    <w:p w:rsidR="003E55BE" w:rsidRPr="004803AB" w:rsidRDefault="003E55BE" w:rsidP="00F73BF7">
      <w:pPr>
        <w:pStyle w:val="ListParagraph"/>
        <w:numPr>
          <w:ilvl w:val="0"/>
          <w:numId w:val="2"/>
        </w:numPr>
        <w:spacing w:after="0" w:line="240" w:lineRule="auto"/>
        <w:jc w:val="both"/>
        <w:rPr>
          <w:rFonts w:ascii="Verdana" w:hAnsi="Verdana"/>
          <w:sz w:val="24"/>
          <w:szCs w:val="24"/>
        </w:rPr>
      </w:pPr>
      <w:r w:rsidRPr="004803AB">
        <w:rPr>
          <w:rFonts w:ascii="Verdana" w:hAnsi="Verdana"/>
          <w:sz w:val="24"/>
          <w:szCs w:val="24"/>
        </w:rPr>
        <w:t xml:space="preserve">Cardiovascular: headache, low blood pressure (shock), lightheadedness, fainting, loss of consciousness, rapid heart rate,  ventricular fibrillation (no pulse) </w:t>
      </w:r>
    </w:p>
    <w:p w:rsidR="003E55BE" w:rsidRPr="004803AB" w:rsidRDefault="003E55BE" w:rsidP="00F73BF7">
      <w:pPr>
        <w:pStyle w:val="ListParagraph"/>
        <w:numPr>
          <w:ilvl w:val="0"/>
          <w:numId w:val="2"/>
        </w:numPr>
        <w:spacing w:after="0" w:line="240" w:lineRule="auto"/>
        <w:jc w:val="both"/>
        <w:rPr>
          <w:rFonts w:ascii="Verdana" w:hAnsi="Verdana"/>
          <w:sz w:val="24"/>
          <w:szCs w:val="24"/>
        </w:rPr>
      </w:pPr>
      <w:r w:rsidRPr="004803AB">
        <w:rPr>
          <w:rFonts w:ascii="Verdana" w:hAnsi="Verdana"/>
          <w:sz w:val="24"/>
          <w:szCs w:val="24"/>
        </w:rPr>
        <w:t>Mental status:  apprehension, anxiety, restlessness, irritability</w:t>
      </w:r>
    </w:p>
    <w:p w:rsidR="00B27A35" w:rsidRDefault="00B27A35">
      <w:pPr>
        <w:rPr>
          <w:rFonts w:ascii="Verdana" w:hAnsi="Verdana"/>
          <w:sz w:val="24"/>
          <w:szCs w:val="24"/>
        </w:rPr>
      </w:pPr>
      <w:r>
        <w:rPr>
          <w:rFonts w:ascii="Verdana" w:hAnsi="Verdana"/>
          <w:sz w:val="24"/>
          <w:szCs w:val="24"/>
        </w:rPr>
        <w:br w:type="page"/>
      </w:r>
    </w:p>
    <w:p w:rsidR="003E55BE" w:rsidRPr="004803AB" w:rsidRDefault="003E55BE" w:rsidP="003E55BE">
      <w:pPr>
        <w:spacing w:after="0" w:line="240" w:lineRule="auto"/>
        <w:jc w:val="both"/>
        <w:rPr>
          <w:rFonts w:ascii="Verdana" w:hAnsi="Verdana"/>
          <w:sz w:val="24"/>
          <w:szCs w:val="24"/>
        </w:rPr>
      </w:pPr>
    </w:p>
    <w:p w:rsidR="003E55BE" w:rsidRPr="004803AB" w:rsidRDefault="003E55BE" w:rsidP="003E55BE">
      <w:pPr>
        <w:spacing w:after="0" w:line="240" w:lineRule="auto"/>
        <w:jc w:val="both"/>
        <w:rPr>
          <w:rFonts w:ascii="Verdana" w:hAnsi="Verdana"/>
          <w:b/>
          <w:sz w:val="24"/>
          <w:szCs w:val="24"/>
        </w:rPr>
      </w:pPr>
      <w:r w:rsidRPr="004803AB">
        <w:rPr>
          <w:rFonts w:ascii="Verdana" w:hAnsi="Verdana"/>
          <w:b/>
          <w:sz w:val="24"/>
          <w:szCs w:val="24"/>
        </w:rPr>
        <w:t>EMERGENCY PROTOCOL:</w:t>
      </w:r>
    </w:p>
    <w:p w:rsidR="003E55BE" w:rsidRPr="004803AB" w:rsidRDefault="003E55BE" w:rsidP="003E55BE">
      <w:pPr>
        <w:pStyle w:val="ListParagraph"/>
        <w:numPr>
          <w:ilvl w:val="0"/>
          <w:numId w:val="3"/>
        </w:numPr>
        <w:spacing w:after="0" w:line="240" w:lineRule="auto"/>
        <w:jc w:val="both"/>
        <w:rPr>
          <w:rFonts w:ascii="Verdana" w:hAnsi="Verdana"/>
          <w:sz w:val="24"/>
          <w:szCs w:val="24"/>
        </w:rPr>
      </w:pPr>
      <w:r w:rsidRPr="004803AB">
        <w:rPr>
          <w:rFonts w:ascii="Verdana" w:hAnsi="Verdana"/>
          <w:sz w:val="24"/>
          <w:szCs w:val="24"/>
        </w:rPr>
        <w:t>CALL 911</w:t>
      </w:r>
    </w:p>
    <w:p w:rsidR="003E55BE" w:rsidRPr="004803AB" w:rsidRDefault="003E55BE" w:rsidP="003E55BE">
      <w:pPr>
        <w:pStyle w:val="ListParagraph"/>
        <w:numPr>
          <w:ilvl w:val="0"/>
          <w:numId w:val="3"/>
        </w:numPr>
        <w:spacing w:after="0" w:line="240" w:lineRule="auto"/>
        <w:jc w:val="both"/>
        <w:rPr>
          <w:rFonts w:ascii="Verdana" w:hAnsi="Verdana"/>
          <w:sz w:val="24"/>
          <w:szCs w:val="24"/>
        </w:rPr>
      </w:pPr>
      <w:r w:rsidRPr="004803AB">
        <w:rPr>
          <w:rFonts w:ascii="Verdana" w:hAnsi="Verdana"/>
          <w:sz w:val="24"/>
          <w:szCs w:val="24"/>
        </w:rPr>
        <w:t>Summon school nurse if available.  If not, summon designated trained, non­medical staff to implement emergency protocol</w:t>
      </w:r>
    </w:p>
    <w:p w:rsidR="003E55BE" w:rsidRPr="004803AB" w:rsidRDefault="003E55BE" w:rsidP="003E55BE">
      <w:pPr>
        <w:pStyle w:val="ListParagraph"/>
        <w:numPr>
          <w:ilvl w:val="0"/>
          <w:numId w:val="3"/>
        </w:numPr>
        <w:spacing w:after="0" w:line="240" w:lineRule="auto"/>
        <w:jc w:val="both"/>
        <w:rPr>
          <w:rFonts w:ascii="Verdana" w:hAnsi="Verdana"/>
          <w:sz w:val="24"/>
          <w:szCs w:val="24"/>
        </w:rPr>
      </w:pPr>
      <w:r w:rsidRPr="004803AB">
        <w:rPr>
          <w:rFonts w:ascii="Verdana" w:hAnsi="Verdana"/>
          <w:sz w:val="24"/>
          <w:szCs w:val="24"/>
        </w:rPr>
        <w:t>Check airway patency, breathing, respiratory rate, and pulse</w:t>
      </w:r>
    </w:p>
    <w:p w:rsidR="003E55BE" w:rsidRPr="004803AB" w:rsidRDefault="003E55BE" w:rsidP="003E55BE">
      <w:pPr>
        <w:pStyle w:val="ListParagraph"/>
        <w:numPr>
          <w:ilvl w:val="0"/>
          <w:numId w:val="3"/>
        </w:numPr>
        <w:spacing w:after="0" w:line="240" w:lineRule="auto"/>
        <w:jc w:val="both"/>
        <w:rPr>
          <w:rFonts w:ascii="Verdana" w:hAnsi="Verdana"/>
          <w:sz w:val="24"/>
          <w:szCs w:val="24"/>
        </w:rPr>
      </w:pPr>
      <w:r w:rsidRPr="004803AB">
        <w:rPr>
          <w:rFonts w:ascii="Verdana" w:hAnsi="Verdana"/>
          <w:sz w:val="24"/>
          <w:szCs w:val="24"/>
        </w:rPr>
        <w:t>Administer medications (</w:t>
      </w:r>
      <w:proofErr w:type="spellStart"/>
      <w:r w:rsidRPr="004803AB">
        <w:rPr>
          <w:rFonts w:ascii="Verdana" w:hAnsi="Verdana"/>
          <w:sz w:val="24"/>
          <w:szCs w:val="24"/>
        </w:rPr>
        <w:t>EpiPen</w:t>
      </w:r>
      <w:proofErr w:type="spellEnd"/>
      <w:r w:rsidRPr="004803AB">
        <w:rPr>
          <w:rFonts w:ascii="Verdana" w:hAnsi="Verdana"/>
          <w:sz w:val="24"/>
          <w:szCs w:val="24"/>
        </w:rPr>
        <w:t xml:space="preserve"> and albuterol) per standing order </w:t>
      </w:r>
    </w:p>
    <w:p w:rsidR="003E55BE" w:rsidRPr="004803AB" w:rsidRDefault="003E55BE" w:rsidP="003E55BE">
      <w:pPr>
        <w:pStyle w:val="ListParagraph"/>
        <w:numPr>
          <w:ilvl w:val="0"/>
          <w:numId w:val="3"/>
        </w:numPr>
        <w:spacing w:after="0" w:line="240" w:lineRule="auto"/>
        <w:jc w:val="both"/>
        <w:rPr>
          <w:rFonts w:ascii="Verdana" w:hAnsi="Verdana"/>
          <w:sz w:val="24"/>
          <w:szCs w:val="24"/>
        </w:rPr>
      </w:pPr>
      <w:r w:rsidRPr="004803AB">
        <w:rPr>
          <w:rFonts w:ascii="Verdana" w:hAnsi="Verdana"/>
          <w:sz w:val="24"/>
          <w:szCs w:val="24"/>
        </w:rPr>
        <w:t>Determine cause as quickly as possible</w:t>
      </w:r>
    </w:p>
    <w:p w:rsidR="003E55BE" w:rsidRPr="004803AB" w:rsidRDefault="003E55BE" w:rsidP="003E55BE">
      <w:pPr>
        <w:pStyle w:val="ListParagraph"/>
        <w:numPr>
          <w:ilvl w:val="0"/>
          <w:numId w:val="3"/>
        </w:numPr>
        <w:spacing w:after="0" w:line="240" w:lineRule="auto"/>
        <w:jc w:val="both"/>
        <w:rPr>
          <w:rFonts w:ascii="Verdana" w:hAnsi="Verdana"/>
          <w:sz w:val="24"/>
          <w:szCs w:val="24"/>
        </w:rPr>
      </w:pPr>
      <w:r w:rsidRPr="004803AB">
        <w:rPr>
          <w:rFonts w:ascii="Verdana" w:hAnsi="Verdana"/>
          <w:sz w:val="24"/>
          <w:szCs w:val="24"/>
        </w:rPr>
        <w:t>Monitor vital signs (pulse, respiration, etc.)</w:t>
      </w:r>
    </w:p>
    <w:p w:rsidR="003E55BE" w:rsidRPr="004803AB" w:rsidRDefault="003E55BE" w:rsidP="003E55BE">
      <w:pPr>
        <w:pStyle w:val="ListParagraph"/>
        <w:numPr>
          <w:ilvl w:val="0"/>
          <w:numId w:val="3"/>
        </w:numPr>
        <w:spacing w:after="0" w:line="240" w:lineRule="auto"/>
        <w:jc w:val="both"/>
        <w:rPr>
          <w:rFonts w:ascii="Verdana" w:hAnsi="Verdana"/>
          <w:sz w:val="24"/>
          <w:szCs w:val="24"/>
        </w:rPr>
      </w:pPr>
      <w:r w:rsidRPr="004803AB">
        <w:rPr>
          <w:rFonts w:ascii="Verdana" w:hAnsi="Verdana"/>
          <w:sz w:val="24"/>
          <w:szCs w:val="24"/>
        </w:rPr>
        <w:t>Contact parents immediately and physician as soon as possible</w:t>
      </w:r>
    </w:p>
    <w:p w:rsidR="003E55BE" w:rsidRPr="004803AB" w:rsidRDefault="003E55BE" w:rsidP="003E55BE">
      <w:pPr>
        <w:pStyle w:val="ListParagraph"/>
        <w:numPr>
          <w:ilvl w:val="0"/>
          <w:numId w:val="3"/>
        </w:numPr>
        <w:spacing w:after="0" w:line="240" w:lineRule="auto"/>
        <w:jc w:val="both"/>
        <w:rPr>
          <w:rFonts w:ascii="Verdana" w:hAnsi="Verdana"/>
          <w:sz w:val="24"/>
          <w:szCs w:val="24"/>
        </w:rPr>
      </w:pPr>
      <w:r w:rsidRPr="004803AB">
        <w:rPr>
          <w:rFonts w:ascii="Verdana" w:hAnsi="Verdana"/>
          <w:sz w:val="24"/>
          <w:szCs w:val="24"/>
        </w:rPr>
        <w:t>Any individual treated for symptoms with epinephrine at school will be transferred to medical facility</w:t>
      </w:r>
    </w:p>
    <w:p w:rsidR="003E55BE" w:rsidRPr="004803AB" w:rsidRDefault="003E55BE" w:rsidP="003E55BE">
      <w:pPr>
        <w:spacing w:after="0" w:line="240" w:lineRule="auto"/>
        <w:jc w:val="both"/>
        <w:rPr>
          <w:rFonts w:ascii="Verdana" w:hAnsi="Verdana"/>
          <w:sz w:val="24"/>
          <w:szCs w:val="24"/>
        </w:rPr>
      </w:pPr>
    </w:p>
    <w:p w:rsidR="003E55BE" w:rsidRPr="004803AB" w:rsidRDefault="003E55BE" w:rsidP="003E55BE">
      <w:pPr>
        <w:spacing w:after="0" w:line="240" w:lineRule="auto"/>
        <w:jc w:val="both"/>
        <w:rPr>
          <w:rFonts w:ascii="Verdana" w:hAnsi="Verdana"/>
          <w:sz w:val="24"/>
          <w:szCs w:val="24"/>
        </w:rPr>
      </w:pPr>
      <w:r w:rsidRPr="004803AB">
        <w:rPr>
          <w:rFonts w:ascii="Verdana" w:hAnsi="Verdana"/>
          <w:b/>
          <w:sz w:val="24"/>
          <w:szCs w:val="24"/>
        </w:rPr>
        <w:t>STANDING ORDERS FOR RESPONSE TO LIFE­THREATENING ASTHMA OR ANAPHYLAXIS</w:t>
      </w:r>
      <w:r w:rsidRPr="004803AB">
        <w:rPr>
          <w:rFonts w:ascii="Verdana" w:hAnsi="Verdana"/>
          <w:sz w:val="24"/>
          <w:szCs w:val="24"/>
        </w:rPr>
        <w:t>:</w:t>
      </w:r>
    </w:p>
    <w:p w:rsidR="003E55BE" w:rsidRPr="004803AB" w:rsidRDefault="003E55BE" w:rsidP="003E55BE">
      <w:pPr>
        <w:pStyle w:val="ListParagraph"/>
        <w:numPr>
          <w:ilvl w:val="0"/>
          <w:numId w:val="4"/>
        </w:numPr>
        <w:spacing w:after="0" w:line="240" w:lineRule="auto"/>
        <w:jc w:val="both"/>
        <w:rPr>
          <w:rFonts w:ascii="Verdana" w:hAnsi="Verdana"/>
          <w:sz w:val="24"/>
          <w:szCs w:val="24"/>
        </w:rPr>
      </w:pPr>
      <w:r w:rsidRPr="004803AB">
        <w:rPr>
          <w:rFonts w:ascii="Verdana" w:hAnsi="Verdana"/>
          <w:sz w:val="24"/>
          <w:szCs w:val="24"/>
        </w:rPr>
        <w:t xml:space="preserve">Administer an IM </w:t>
      </w:r>
      <w:proofErr w:type="spellStart"/>
      <w:r w:rsidRPr="004803AB">
        <w:rPr>
          <w:rFonts w:ascii="Verdana" w:hAnsi="Verdana"/>
          <w:sz w:val="24"/>
          <w:szCs w:val="24"/>
        </w:rPr>
        <w:t>EpiPen­Jr</w:t>
      </w:r>
      <w:proofErr w:type="spellEnd"/>
      <w:r w:rsidRPr="004803AB">
        <w:rPr>
          <w:rFonts w:ascii="Verdana" w:hAnsi="Verdana"/>
          <w:sz w:val="24"/>
          <w:szCs w:val="24"/>
        </w:rPr>
        <w:t xml:space="preserve">. for a child less than 50 pounds or an adult </w:t>
      </w:r>
      <w:proofErr w:type="spellStart"/>
      <w:r w:rsidRPr="004803AB">
        <w:rPr>
          <w:rFonts w:ascii="Verdana" w:hAnsi="Verdana"/>
          <w:sz w:val="24"/>
          <w:szCs w:val="24"/>
        </w:rPr>
        <w:t>EpiPen</w:t>
      </w:r>
      <w:proofErr w:type="spellEnd"/>
      <w:r w:rsidRPr="004803AB">
        <w:rPr>
          <w:rFonts w:ascii="Verdana" w:hAnsi="Verdana"/>
          <w:sz w:val="24"/>
          <w:szCs w:val="24"/>
        </w:rPr>
        <w:t xml:space="preserve"> for any individual over 50 pounds</w:t>
      </w:r>
    </w:p>
    <w:p w:rsidR="003E55BE" w:rsidRPr="004803AB" w:rsidRDefault="003E55BE" w:rsidP="003E55BE">
      <w:pPr>
        <w:pStyle w:val="ListParagraph"/>
        <w:numPr>
          <w:ilvl w:val="0"/>
          <w:numId w:val="4"/>
        </w:numPr>
        <w:spacing w:after="0" w:line="240" w:lineRule="auto"/>
        <w:jc w:val="both"/>
        <w:rPr>
          <w:rFonts w:ascii="Verdana" w:hAnsi="Verdana"/>
          <w:sz w:val="24"/>
          <w:szCs w:val="24"/>
        </w:rPr>
      </w:pPr>
      <w:r w:rsidRPr="004803AB">
        <w:rPr>
          <w:rFonts w:ascii="Verdana" w:hAnsi="Verdana"/>
          <w:sz w:val="24"/>
          <w:szCs w:val="24"/>
        </w:rPr>
        <w:t xml:space="preserve">Follow with nebulized albuterol (premixed) while awaiting EMS.  If not better, may repeat times two, </w:t>
      </w:r>
      <w:proofErr w:type="spellStart"/>
      <w:r w:rsidRPr="004803AB">
        <w:rPr>
          <w:rFonts w:ascii="Verdana" w:hAnsi="Verdana"/>
          <w:sz w:val="24"/>
          <w:szCs w:val="24"/>
        </w:rPr>
        <w:t>back­to­back</w:t>
      </w:r>
      <w:proofErr w:type="spellEnd"/>
    </w:p>
    <w:p w:rsidR="003E55BE" w:rsidRPr="004803AB" w:rsidRDefault="003E55BE" w:rsidP="003E55BE">
      <w:pPr>
        <w:pStyle w:val="ListParagraph"/>
        <w:numPr>
          <w:ilvl w:val="0"/>
          <w:numId w:val="4"/>
        </w:numPr>
        <w:spacing w:after="0" w:line="240" w:lineRule="auto"/>
        <w:jc w:val="both"/>
        <w:rPr>
          <w:rFonts w:ascii="Verdana" w:hAnsi="Verdana"/>
          <w:sz w:val="24"/>
          <w:szCs w:val="24"/>
        </w:rPr>
      </w:pPr>
      <w:r w:rsidRPr="004803AB">
        <w:rPr>
          <w:rFonts w:ascii="Verdana" w:hAnsi="Verdana"/>
          <w:sz w:val="24"/>
          <w:szCs w:val="24"/>
        </w:rPr>
        <w:t>Administer CPR, if indicated</w:t>
      </w:r>
    </w:p>
    <w:p w:rsidR="003E55BE" w:rsidRPr="004803AB" w:rsidRDefault="003E55BE" w:rsidP="003E55BE">
      <w:pPr>
        <w:pStyle w:val="ListParagraph"/>
        <w:spacing w:after="0" w:line="240" w:lineRule="auto"/>
        <w:jc w:val="both"/>
        <w:rPr>
          <w:rFonts w:ascii="Verdana" w:hAnsi="Verdana"/>
          <w:sz w:val="24"/>
          <w:szCs w:val="24"/>
        </w:rPr>
      </w:pPr>
    </w:p>
    <w:p w:rsidR="003E55BE" w:rsidRPr="004803AB" w:rsidRDefault="003E55BE" w:rsidP="003E55BE">
      <w:pPr>
        <w:spacing w:after="0" w:line="240" w:lineRule="auto"/>
        <w:jc w:val="both"/>
        <w:rPr>
          <w:rFonts w:ascii="Verdana" w:hAnsi="Verdana"/>
          <w:sz w:val="24"/>
          <w:szCs w:val="24"/>
        </w:rPr>
      </w:pPr>
      <w:r w:rsidRPr="004803AB">
        <w:rPr>
          <w:rFonts w:ascii="Verdana" w:hAnsi="Verdana"/>
          <w:sz w:val="24"/>
          <w:szCs w:val="24"/>
        </w:rPr>
        <w:t xml:space="preserve">______________________________ </w:t>
      </w:r>
      <w:r w:rsidR="00D67B6F" w:rsidRPr="004803AB">
        <w:rPr>
          <w:rFonts w:ascii="Verdana" w:hAnsi="Verdana"/>
          <w:sz w:val="24"/>
          <w:szCs w:val="24"/>
        </w:rPr>
        <w:tab/>
      </w:r>
      <w:r w:rsidRPr="004803AB">
        <w:rPr>
          <w:rFonts w:ascii="Verdana" w:hAnsi="Verdana"/>
          <w:sz w:val="24"/>
          <w:szCs w:val="24"/>
        </w:rPr>
        <w:t>______________________________</w:t>
      </w:r>
    </w:p>
    <w:p w:rsidR="00441F8C" w:rsidRDefault="003E55BE" w:rsidP="003E55BE">
      <w:pPr>
        <w:spacing w:after="0" w:line="240" w:lineRule="auto"/>
        <w:jc w:val="both"/>
        <w:rPr>
          <w:rFonts w:ascii="Verdana" w:hAnsi="Verdana"/>
          <w:sz w:val="24"/>
          <w:szCs w:val="24"/>
        </w:rPr>
      </w:pPr>
      <w:r w:rsidRPr="004803AB">
        <w:rPr>
          <w:rFonts w:ascii="Verdana" w:hAnsi="Verdana"/>
          <w:sz w:val="24"/>
          <w:szCs w:val="24"/>
        </w:rPr>
        <w:t xml:space="preserve">(PHYSICIAN)  </w:t>
      </w:r>
      <w:r w:rsidR="00D67B6F" w:rsidRPr="004803AB">
        <w:rPr>
          <w:rFonts w:ascii="Verdana" w:hAnsi="Verdana"/>
          <w:sz w:val="24"/>
          <w:szCs w:val="24"/>
        </w:rPr>
        <w:tab/>
      </w:r>
      <w:r w:rsidR="00D67B6F" w:rsidRPr="004803AB">
        <w:rPr>
          <w:rFonts w:ascii="Verdana" w:hAnsi="Verdana"/>
          <w:sz w:val="24"/>
          <w:szCs w:val="24"/>
        </w:rPr>
        <w:tab/>
      </w:r>
      <w:r w:rsidR="00D67B6F" w:rsidRPr="004803AB">
        <w:rPr>
          <w:rFonts w:ascii="Verdana" w:hAnsi="Verdana"/>
          <w:sz w:val="24"/>
          <w:szCs w:val="24"/>
        </w:rPr>
        <w:tab/>
      </w:r>
      <w:r w:rsidR="00D67B6F" w:rsidRPr="004803AB">
        <w:rPr>
          <w:rFonts w:ascii="Verdana" w:hAnsi="Verdana"/>
          <w:sz w:val="24"/>
          <w:szCs w:val="24"/>
        </w:rPr>
        <w:tab/>
      </w:r>
      <w:r w:rsidRPr="004803AB">
        <w:rPr>
          <w:rFonts w:ascii="Verdana" w:hAnsi="Verdana"/>
          <w:sz w:val="24"/>
          <w:szCs w:val="24"/>
        </w:rPr>
        <w:t>Date</w:t>
      </w:r>
    </w:p>
    <w:p w:rsidR="0098715A" w:rsidRDefault="0098715A" w:rsidP="003E55BE">
      <w:pPr>
        <w:spacing w:after="0" w:line="240" w:lineRule="auto"/>
        <w:jc w:val="both"/>
        <w:rPr>
          <w:rFonts w:ascii="Verdana" w:hAnsi="Verdana"/>
          <w:sz w:val="24"/>
          <w:szCs w:val="24"/>
        </w:rPr>
      </w:pPr>
    </w:p>
    <w:p w:rsidR="0098715A" w:rsidRDefault="0098715A" w:rsidP="003E55BE">
      <w:pPr>
        <w:spacing w:after="0" w:line="240" w:lineRule="auto"/>
        <w:jc w:val="both"/>
        <w:rPr>
          <w:rFonts w:ascii="Verdana" w:hAnsi="Verdana"/>
          <w:sz w:val="24"/>
          <w:szCs w:val="24"/>
        </w:rPr>
      </w:pPr>
    </w:p>
    <w:p w:rsidR="0098715A" w:rsidRDefault="0098715A" w:rsidP="003E55BE">
      <w:pPr>
        <w:spacing w:after="0" w:line="240" w:lineRule="auto"/>
        <w:jc w:val="both"/>
        <w:rPr>
          <w:rFonts w:ascii="Verdana" w:hAnsi="Verdana"/>
          <w:sz w:val="24"/>
          <w:szCs w:val="24"/>
        </w:rPr>
      </w:pPr>
    </w:p>
    <w:p w:rsidR="0098715A" w:rsidRPr="009861F6" w:rsidRDefault="0098715A" w:rsidP="0098715A">
      <w:pPr>
        <w:autoSpaceDE w:val="0"/>
        <w:autoSpaceDN w:val="0"/>
        <w:adjustRightInd w:val="0"/>
        <w:ind w:right="-720"/>
        <w:rPr>
          <w:rFonts w:ascii="Verdana" w:hAnsi="Verdana" w:cs="Arial"/>
          <w:b/>
          <w:i/>
        </w:rPr>
      </w:pPr>
      <w:r w:rsidRPr="009861F6">
        <w:rPr>
          <w:rFonts w:ascii="Verdana" w:hAnsi="Verdana" w:cs="Arial"/>
          <w:b/>
          <w:i/>
        </w:rPr>
        <w:t>Indemnify &amp; Hold School District Harmless</w:t>
      </w:r>
    </w:p>
    <w:p w:rsidR="0098715A" w:rsidRDefault="0098715A" w:rsidP="0098715A">
      <w:pPr>
        <w:jc w:val="both"/>
        <w:rPr>
          <w:rFonts w:ascii="Verdana" w:eastAsia="Verdana" w:hAnsi="Verdana" w:cs="Verdana"/>
        </w:rPr>
      </w:pPr>
      <w:r>
        <w:rPr>
          <w:rFonts w:ascii="Verdana" w:eastAsia="Verdana" w:hAnsi="Verdana" w:cs="Verdana"/>
        </w:rPr>
        <w:t>I hereby request that the School District, or its authorized representative, administer the drug(s) and protocol named above to my child named above, in accordance with the prescribing physician’s instructions, and agree to release the School District and the Board of Education of the School District and all employees, agents, and the representatives of the School District from any liability concerning the giving or non-giving of the drug(s) and application of the protocol above to the student.</w:t>
      </w:r>
    </w:p>
    <w:p w:rsidR="0098715A" w:rsidRDefault="0098715A" w:rsidP="0098715A">
      <w:pPr>
        <w:jc w:val="both"/>
        <w:rPr>
          <w:rFonts w:ascii="Verdana" w:eastAsia="Verdana" w:hAnsi="Verdana" w:cs="Verdana"/>
        </w:rPr>
      </w:pPr>
    </w:p>
    <w:p w:rsidR="0098715A" w:rsidRPr="00564208" w:rsidRDefault="0098715A" w:rsidP="0098715A">
      <w:pPr>
        <w:autoSpaceDE w:val="0"/>
        <w:autoSpaceDN w:val="0"/>
        <w:adjustRightInd w:val="0"/>
        <w:ind w:right="-720"/>
        <w:rPr>
          <w:rFonts w:ascii="Verdana" w:hAnsi="Verdana" w:cs="Arial"/>
        </w:rPr>
      </w:pPr>
      <w:r w:rsidRPr="00564208">
        <w:rPr>
          <w:rFonts w:ascii="Verdana" w:hAnsi="Verdana" w:cs="Arial"/>
        </w:rPr>
        <w:t>______________________________ ______________________________</w:t>
      </w:r>
    </w:p>
    <w:p w:rsidR="0098715A" w:rsidRPr="009861F6" w:rsidRDefault="0098715A" w:rsidP="0098715A">
      <w:pPr>
        <w:autoSpaceDE w:val="0"/>
        <w:autoSpaceDN w:val="0"/>
        <w:adjustRightInd w:val="0"/>
        <w:ind w:right="-720"/>
      </w:pPr>
      <w:r w:rsidRPr="00564208">
        <w:rPr>
          <w:rFonts w:ascii="Verdana" w:hAnsi="Verdana" w:cs="Arial"/>
        </w:rPr>
        <w:t>(</w:t>
      </w:r>
      <w:r>
        <w:rPr>
          <w:rFonts w:ascii="Verdana" w:hAnsi="Verdana" w:cs="Arial"/>
        </w:rPr>
        <w:t>Parent’s Signature</w:t>
      </w:r>
      <w:r w:rsidRPr="00564208">
        <w:rPr>
          <w:rFonts w:ascii="Verdana" w:hAnsi="Verdana" w:cs="Arial"/>
        </w:rPr>
        <w:t xml:space="preserve">) </w:t>
      </w:r>
      <w:r>
        <w:rPr>
          <w:rFonts w:ascii="Verdana" w:hAnsi="Verdana" w:cs="Arial"/>
        </w:rPr>
        <w:tab/>
      </w:r>
      <w:r>
        <w:rPr>
          <w:rFonts w:ascii="Verdana" w:hAnsi="Verdana" w:cs="Arial"/>
        </w:rPr>
        <w:tab/>
      </w:r>
      <w:r>
        <w:rPr>
          <w:rFonts w:ascii="Verdana" w:hAnsi="Verdana" w:cs="Arial"/>
        </w:rPr>
        <w:tab/>
      </w:r>
      <w:r>
        <w:rPr>
          <w:rFonts w:ascii="Verdana" w:hAnsi="Verdana" w:cs="Arial"/>
        </w:rPr>
        <w:tab/>
      </w:r>
      <w:r>
        <w:rPr>
          <w:rFonts w:ascii="Verdana" w:hAnsi="Verdana" w:cs="Arial"/>
        </w:rPr>
        <w:tab/>
      </w:r>
      <w:r>
        <w:rPr>
          <w:rFonts w:ascii="Verdana" w:hAnsi="Verdana" w:cs="Arial"/>
        </w:rPr>
        <w:tab/>
      </w:r>
      <w:r w:rsidRPr="00564208">
        <w:rPr>
          <w:rFonts w:ascii="Verdana" w:hAnsi="Verdana" w:cs="Arial"/>
        </w:rPr>
        <w:t xml:space="preserve">Date </w:t>
      </w:r>
    </w:p>
    <w:p w:rsidR="0098715A" w:rsidRPr="004803AB" w:rsidRDefault="0098715A" w:rsidP="003E55BE">
      <w:pPr>
        <w:spacing w:after="0" w:line="240" w:lineRule="auto"/>
        <w:jc w:val="both"/>
        <w:rPr>
          <w:rFonts w:ascii="Verdana" w:hAnsi="Verdana"/>
          <w:sz w:val="24"/>
          <w:szCs w:val="24"/>
        </w:rPr>
      </w:pPr>
      <w:bookmarkStart w:id="0" w:name="_GoBack"/>
      <w:bookmarkEnd w:id="0"/>
    </w:p>
    <w:sectPr w:rsidR="0098715A" w:rsidRPr="004803AB" w:rsidSect="00D67B6F">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8C8494A"/>
    <w:multiLevelType w:val="hybridMultilevel"/>
    <w:tmpl w:val="A98E2F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B0F5B6F"/>
    <w:multiLevelType w:val="hybridMultilevel"/>
    <w:tmpl w:val="FB4AF6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ECF02CA"/>
    <w:multiLevelType w:val="hybridMultilevel"/>
    <w:tmpl w:val="53927D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18E5505"/>
    <w:multiLevelType w:val="hybridMultilevel"/>
    <w:tmpl w:val="BD76EB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55BE"/>
    <w:rsid w:val="00054347"/>
    <w:rsid w:val="00073F73"/>
    <w:rsid w:val="001D09D3"/>
    <w:rsid w:val="003243A2"/>
    <w:rsid w:val="003E55BE"/>
    <w:rsid w:val="00441F8C"/>
    <w:rsid w:val="004803AB"/>
    <w:rsid w:val="00783A56"/>
    <w:rsid w:val="0098715A"/>
    <w:rsid w:val="009A6830"/>
    <w:rsid w:val="00A25045"/>
    <w:rsid w:val="00B27A35"/>
    <w:rsid w:val="00B52390"/>
    <w:rsid w:val="00B84360"/>
    <w:rsid w:val="00D67B6F"/>
    <w:rsid w:val="00E673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775F59D-2B57-4623-8DC9-03BF6CB3FE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E673F4"/>
    <w:pPr>
      <w:widowControl w:val="0"/>
      <w:spacing w:after="0" w:line="360" w:lineRule="auto"/>
      <w:ind w:left="432" w:firstLine="720"/>
      <w:jc w:val="both"/>
    </w:pPr>
    <w:rPr>
      <w:rFonts w:ascii="Verdana" w:eastAsia="Times New Roman" w:hAnsi="Verdana"/>
      <w:sz w:val="24"/>
      <w:szCs w:val="24"/>
    </w:rPr>
  </w:style>
  <w:style w:type="character" w:customStyle="1" w:styleId="BodyTextChar">
    <w:name w:val="Body Text Char"/>
    <w:basedOn w:val="DefaultParagraphFont"/>
    <w:link w:val="BodyText"/>
    <w:uiPriority w:val="1"/>
    <w:rsid w:val="00E673F4"/>
    <w:rPr>
      <w:rFonts w:ascii="Verdana" w:eastAsia="Times New Roman" w:hAnsi="Verdana"/>
      <w:sz w:val="24"/>
      <w:szCs w:val="24"/>
    </w:rPr>
  </w:style>
  <w:style w:type="paragraph" w:styleId="ListParagraph">
    <w:name w:val="List Paragraph"/>
    <w:basedOn w:val="Normal"/>
    <w:uiPriority w:val="34"/>
    <w:qFormat/>
    <w:rsid w:val="003E55BE"/>
    <w:pPr>
      <w:ind w:left="720"/>
      <w:contextualSpacing/>
    </w:pPr>
  </w:style>
  <w:style w:type="paragraph" w:styleId="BalloonText">
    <w:name w:val="Balloon Text"/>
    <w:basedOn w:val="Normal"/>
    <w:link w:val="BalloonTextChar"/>
    <w:uiPriority w:val="99"/>
    <w:semiHidden/>
    <w:unhideWhenUsed/>
    <w:rsid w:val="004803A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803A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521</Words>
  <Characters>2975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kah</dc:creator>
  <cp:keywords/>
  <dc:description/>
  <cp:lastModifiedBy>Ken Schroeder</cp:lastModifiedBy>
  <cp:revision>2</cp:revision>
  <cp:lastPrinted>2016-07-20T22:06:00Z</cp:lastPrinted>
  <dcterms:created xsi:type="dcterms:W3CDTF">2016-10-04T20:15:00Z</dcterms:created>
  <dcterms:modified xsi:type="dcterms:W3CDTF">2016-10-04T20:15:00Z</dcterms:modified>
</cp:coreProperties>
</file>