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0529" w:rsidRDefault="00940529" w:rsidP="00940529">
      <w:pPr>
        <w:rPr>
          <w:ins w:id="0" w:author="Deb Daum" w:date="2017-06-21T13:32:00Z"/>
          <w:rFonts w:ascii="Times New Roman" w:hAnsi="Times New Roman" w:cs="Times New Roman"/>
          <w:b/>
          <w:szCs w:val="24"/>
        </w:rPr>
      </w:pPr>
      <w:r w:rsidRPr="00940529">
        <w:rPr>
          <w:rFonts w:ascii="Times New Roman" w:hAnsi="Times New Roman" w:cs="Times New Roman"/>
          <w:b/>
          <w:szCs w:val="24"/>
          <w:rPrChange w:id="1" w:author="Deb Daum" w:date="2017-06-21T13:32:00Z">
            <w:rPr>
              <w:b/>
              <w:sz w:val="28"/>
              <w:szCs w:val="28"/>
            </w:rPr>
          </w:rPrChange>
        </w:rPr>
        <w:t xml:space="preserve">Policy </w:t>
      </w:r>
      <w:del w:id="2" w:author="Deb Daum" w:date="2017-06-21T13:32:00Z">
        <w:r w:rsidRPr="00940529" w:rsidDel="00940529">
          <w:rPr>
            <w:rFonts w:ascii="Times New Roman" w:hAnsi="Times New Roman" w:cs="Times New Roman"/>
            <w:b/>
            <w:szCs w:val="24"/>
            <w:rPrChange w:id="3" w:author="Deb Daum" w:date="2017-06-21T13:32:00Z">
              <w:rPr>
                <w:b/>
                <w:sz w:val="28"/>
                <w:szCs w:val="28"/>
              </w:rPr>
            </w:rPrChange>
          </w:rPr>
          <w:delText>1104</w:delText>
        </w:r>
      </w:del>
      <w:ins w:id="4" w:author="Deb Daum" w:date="2017-06-21T13:32:00Z">
        <w:r>
          <w:rPr>
            <w:rFonts w:ascii="Times New Roman" w:hAnsi="Times New Roman" w:cs="Times New Roman"/>
            <w:b/>
            <w:szCs w:val="24"/>
          </w:rPr>
          <w:t xml:space="preserve"> 8201</w:t>
        </w:r>
      </w:ins>
    </w:p>
    <w:p w:rsidR="00940529" w:rsidRPr="00940529" w:rsidRDefault="00940529" w:rsidP="00940529">
      <w:pPr>
        <w:rPr>
          <w:rFonts w:ascii="Times New Roman" w:hAnsi="Times New Roman" w:cs="Times New Roman"/>
          <w:b/>
          <w:szCs w:val="24"/>
          <w:rPrChange w:id="5" w:author="Deb Daum" w:date="2017-06-21T13:32:00Z">
            <w:rPr>
              <w:b/>
              <w:sz w:val="28"/>
              <w:szCs w:val="28"/>
            </w:rPr>
          </w:rPrChange>
        </w:rPr>
      </w:pPr>
      <w:bookmarkStart w:id="6" w:name="_GoBack"/>
      <w:bookmarkEnd w:id="6"/>
    </w:p>
    <w:p w:rsidR="00940529" w:rsidRPr="00940529" w:rsidRDefault="00940529" w:rsidP="00940529">
      <w:pPr>
        <w:rPr>
          <w:rFonts w:ascii="Times New Roman" w:hAnsi="Times New Roman" w:cs="Times New Roman"/>
          <w:szCs w:val="24"/>
          <w:rPrChange w:id="7" w:author="Deb Daum" w:date="2017-06-21T13:32:00Z">
            <w:rPr>
              <w:sz w:val="28"/>
              <w:szCs w:val="28"/>
            </w:rPr>
          </w:rPrChange>
        </w:rPr>
      </w:pPr>
      <w:r w:rsidRPr="00940529">
        <w:rPr>
          <w:rFonts w:ascii="Times New Roman" w:hAnsi="Times New Roman" w:cs="Times New Roman"/>
          <w:b/>
          <w:szCs w:val="24"/>
          <w:rPrChange w:id="8" w:author="Deb Daum" w:date="2017-06-21T13:32:00Z">
            <w:rPr>
              <w:b/>
              <w:sz w:val="28"/>
              <w:szCs w:val="28"/>
            </w:rPr>
          </w:rPrChange>
        </w:rPr>
        <w:t>BOARD OPERATING PROCEDURES</w:t>
      </w:r>
    </w:p>
    <w:p w:rsidR="00940529" w:rsidRPr="00940529" w:rsidRDefault="00940529" w:rsidP="00940529">
      <w:pPr>
        <w:rPr>
          <w:rFonts w:ascii="Times New Roman" w:hAnsi="Times New Roman" w:cs="Times New Roman"/>
          <w:szCs w:val="24"/>
          <w:rPrChange w:id="9" w:author="Deb Daum" w:date="2017-06-21T13:32:00Z">
            <w:rPr>
              <w:sz w:val="28"/>
              <w:szCs w:val="28"/>
            </w:rPr>
          </w:rPrChange>
        </w:rPr>
      </w:pPr>
    </w:p>
    <w:p w:rsidR="00940529" w:rsidRPr="00940529" w:rsidRDefault="00940529" w:rsidP="00940529">
      <w:pPr>
        <w:rPr>
          <w:rFonts w:ascii="Times New Roman" w:hAnsi="Times New Roman" w:cs="Times New Roman"/>
          <w:szCs w:val="24"/>
          <w:rPrChange w:id="10" w:author="Deb Daum" w:date="2017-06-21T13:32:00Z">
            <w:rPr>
              <w:sz w:val="28"/>
              <w:szCs w:val="28"/>
            </w:rPr>
          </w:rPrChange>
        </w:rPr>
      </w:pPr>
      <w:r w:rsidRPr="00940529">
        <w:rPr>
          <w:rFonts w:ascii="Times New Roman" w:hAnsi="Times New Roman" w:cs="Times New Roman"/>
          <w:b/>
          <w:szCs w:val="24"/>
          <w:u w:val="single"/>
          <w:rPrChange w:id="11" w:author="Deb Daum" w:date="2017-06-21T13:32:00Z">
            <w:rPr>
              <w:b/>
              <w:sz w:val="28"/>
              <w:szCs w:val="28"/>
              <w:u w:val="single"/>
            </w:rPr>
          </w:rPrChange>
        </w:rPr>
        <w:t>Vacancies and Resignations</w:t>
      </w:r>
    </w:p>
    <w:p w:rsidR="00940529" w:rsidRPr="00940529" w:rsidRDefault="00940529" w:rsidP="00940529">
      <w:pPr>
        <w:jc w:val="both"/>
        <w:rPr>
          <w:rFonts w:ascii="Times New Roman" w:hAnsi="Times New Roman" w:cs="Times New Roman"/>
          <w:szCs w:val="24"/>
          <w:rPrChange w:id="12" w:author="Deb Daum" w:date="2017-06-21T13:32:00Z">
            <w:rPr>
              <w:sz w:val="28"/>
            </w:rPr>
          </w:rPrChange>
        </w:rPr>
      </w:pPr>
    </w:p>
    <w:p w:rsidR="00940529" w:rsidRPr="00940529" w:rsidRDefault="00940529" w:rsidP="00940529">
      <w:pPr>
        <w:jc w:val="both"/>
        <w:rPr>
          <w:rFonts w:ascii="Times New Roman" w:hAnsi="Times New Roman" w:cs="Times New Roman"/>
          <w:szCs w:val="24"/>
          <w:rPrChange w:id="13" w:author="Deb Daum" w:date="2017-06-21T13:32:00Z">
            <w:rPr/>
          </w:rPrChange>
        </w:rPr>
      </w:pPr>
      <w:r w:rsidRPr="00940529">
        <w:rPr>
          <w:rFonts w:ascii="Times New Roman" w:hAnsi="Times New Roman" w:cs="Times New Roman"/>
          <w:szCs w:val="24"/>
          <w:rPrChange w:id="14" w:author="Deb Daum" w:date="2017-06-21T13:32:00Z">
            <w:rPr/>
          </w:rPrChange>
        </w:rPr>
        <w:t>In case of a vacancy on the Board for any cause, the remaining Board members shall fill such vacancy by appointment.  The Board may interview proposed appointees; interviews shall be conducted in open session and not executive session.  Any appointee shall reside within District 17, Wayne County and be a registered voter.</w:t>
      </w:r>
    </w:p>
    <w:p w:rsidR="00940529" w:rsidRPr="00940529" w:rsidRDefault="00940529" w:rsidP="00940529">
      <w:pPr>
        <w:jc w:val="both"/>
        <w:rPr>
          <w:rFonts w:ascii="Times New Roman" w:hAnsi="Times New Roman" w:cs="Times New Roman"/>
          <w:szCs w:val="24"/>
          <w:rPrChange w:id="15" w:author="Deb Daum" w:date="2017-06-21T13:32:00Z">
            <w:rPr/>
          </w:rPrChange>
        </w:rPr>
      </w:pPr>
    </w:p>
    <w:p w:rsidR="00940529" w:rsidRPr="00940529" w:rsidRDefault="00940529" w:rsidP="00940529">
      <w:pPr>
        <w:jc w:val="both"/>
        <w:rPr>
          <w:rFonts w:ascii="Times New Roman" w:hAnsi="Times New Roman" w:cs="Times New Roman"/>
          <w:szCs w:val="24"/>
          <w:rPrChange w:id="16" w:author="Deb Daum" w:date="2017-06-21T13:32:00Z">
            <w:rPr/>
          </w:rPrChange>
        </w:rPr>
      </w:pPr>
      <w:r w:rsidRPr="00940529">
        <w:rPr>
          <w:rFonts w:ascii="Times New Roman" w:hAnsi="Times New Roman" w:cs="Times New Roman"/>
          <w:szCs w:val="24"/>
          <w:rPrChange w:id="17" w:author="Deb Daum" w:date="2017-06-21T13:32:00Z">
            <w:rPr/>
          </w:rPrChange>
        </w:rPr>
        <w:t>The appointment shall be approved by an affirmative roll call vote of a majority of the Board members present.  The Board shall appoint a sufficient number to constitute a legal majority of the Board.  The Board will adhere to vacancies procedures as outlined in state statute in all cases and situations.</w:t>
      </w:r>
    </w:p>
    <w:p w:rsidR="00940529" w:rsidRPr="00940529" w:rsidRDefault="00940529" w:rsidP="00940529">
      <w:pPr>
        <w:jc w:val="both"/>
        <w:rPr>
          <w:rFonts w:ascii="Times New Roman" w:hAnsi="Times New Roman" w:cs="Times New Roman"/>
          <w:szCs w:val="24"/>
          <w:rPrChange w:id="18" w:author="Deb Daum" w:date="2017-06-21T13:32:00Z">
            <w:rPr/>
          </w:rPrChange>
        </w:rPr>
      </w:pPr>
    </w:p>
    <w:p w:rsidR="00940529" w:rsidRPr="00940529" w:rsidRDefault="00940529" w:rsidP="00940529">
      <w:pPr>
        <w:jc w:val="both"/>
        <w:rPr>
          <w:rFonts w:ascii="Times New Roman" w:hAnsi="Times New Roman" w:cs="Times New Roman"/>
          <w:szCs w:val="24"/>
          <w:rPrChange w:id="19" w:author="Deb Daum" w:date="2017-06-21T13:32:00Z">
            <w:rPr>
              <w:sz w:val="28"/>
            </w:rPr>
          </w:rPrChange>
        </w:rPr>
      </w:pPr>
      <w:r w:rsidRPr="00940529">
        <w:rPr>
          <w:rFonts w:ascii="Times New Roman" w:hAnsi="Times New Roman" w:cs="Times New Roman"/>
          <w:szCs w:val="24"/>
          <w:rPrChange w:id="20" w:author="Deb Daum" w:date="2017-06-21T13:32:00Z">
            <w:rPr/>
          </w:rPrChange>
        </w:rPr>
        <w:t>If a Board member</w:t>
      </w:r>
      <w:r w:rsidRPr="00940529">
        <w:rPr>
          <w:rFonts w:ascii="Times New Roman" w:hAnsi="Times New Roman" w:cs="Times New Roman"/>
          <w:szCs w:val="24"/>
          <w:rPrChange w:id="21" w:author="Deb Daum" w:date="2017-06-21T13:32:00Z">
            <w:rPr/>
          </w:rPrChange>
        </w:rPr>
        <w:t xml:space="preserve"> resigns, the resignation will be submitted in writing to the Board President before the next regular Board meeting.  The Board will then act on the resignation by formal motion.</w:t>
      </w:r>
    </w:p>
    <w:p w:rsidR="00940529" w:rsidRPr="00940529" w:rsidRDefault="00940529" w:rsidP="00940529">
      <w:pPr>
        <w:jc w:val="both"/>
        <w:rPr>
          <w:rFonts w:ascii="Times New Roman" w:hAnsi="Times New Roman" w:cs="Times New Roman"/>
          <w:szCs w:val="24"/>
          <w:rPrChange w:id="22" w:author="Deb Daum" w:date="2017-06-21T13:32:00Z">
            <w:rPr/>
          </w:rPrChange>
        </w:rPr>
      </w:pPr>
    </w:p>
    <w:p w:rsidR="00985E84" w:rsidRDefault="00985E84"/>
    <w:sectPr w:rsidR="00985E8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Deb Daum">
    <w15:presenceInfo w15:providerId="None" w15:userId="Deb Daum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trackRevision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529"/>
    <w:rsid w:val="00940529"/>
    <w:rsid w:val="0098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68407C"/>
  <w15:chartTrackingRefBased/>
  <w15:docId w15:val="{334F1BF9-E4F6-482F-8C8D-C93CA6D2F5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40529"/>
    <w:pPr>
      <w:spacing w:after="0" w:line="240" w:lineRule="auto"/>
    </w:pPr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4052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4052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microsoft.com/office/2011/relationships/people" Target="people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134</Words>
  <Characters>770</Characters>
  <Application>Microsoft Office Word</Application>
  <DocSecurity>0</DocSecurity>
  <Lines>6</Lines>
  <Paragraphs>1</Paragraphs>
  <ScaleCrop>false</ScaleCrop>
  <Company>Wayne Community Schools</Company>
  <LinksUpToDate>false</LinksUpToDate>
  <CharactersWithSpaces>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 Daum</dc:creator>
  <cp:keywords/>
  <dc:description/>
  <cp:lastModifiedBy>Deb Daum</cp:lastModifiedBy>
  <cp:revision>1</cp:revision>
  <dcterms:created xsi:type="dcterms:W3CDTF">2017-06-21T18:31:00Z</dcterms:created>
  <dcterms:modified xsi:type="dcterms:W3CDTF">2017-06-21T18:33:00Z</dcterms:modified>
</cp:coreProperties>
</file>